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CCF" w:rsidRPr="00ED47DB" w:rsidRDefault="00C13CCF" w:rsidP="001A3298">
      <w:pPr>
        <w:pStyle w:val="Titolocopertina"/>
        <w:spacing w:line="300" w:lineRule="exact"/>
        <w:rPr>
          <w:rFonts w:asciiTheme="majorHAnsi" w:hAnsiTheme="majorHAnsi"/>
          <w:kern w:val="32"/>
          <w:sz w:val="20"/>
          <w:szCs w:val="20"/>
        </w:rPr>
      </w:pPr>
      <w:bookmarkStart w:id="0" w:name="_GoBack"/>
      <w:bookmarkEnd w:id="0"/>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C13CCF" w:rsidRDefault="00C13CCF" w:rsidP="00A13E64">
      <w:pPr>
        <w:spacing w:line="300" w:lineRule="exact"/>
        <w:rPr>
          <w:rStyle w:val="BLOCKBOLD"/>
          <w:rFonts w:asciiTheme="majorHAnsi" w:hAnsiTheme="majorHAnsi"/>
        </w:rPr>
      </w:pPr>
      <w:r w:rsidRPr="00ED47DB">
        <w:rPr>
          <w:rStyle w:val="BLOCKBOLD"/>
          <w:rFonts w:asciiTheme="majorHAnsi" w:hAnsiTheme="majorHAnsi"/>
        </w:rPr>
        <w:t>DICHIARAZIONE NECESSARIA RESA ANCHE AI SENSI DEGLI ARTT. 46 E 47 DEL D.P.R. 445/2000 per</w:t>
      </w:r>
      <w:r w:rsidRPr="00ED47DB">
        <w:rPr>
          <w:rFonts w:asciiTheme="majorHAnsi" w:hAnsiTheme="majorHAnsi" w:cs="Trebuchet MS"/>
          <w:b/>
          <w:iCs/>
          <w:smallCaps/>
          <w:szCs w:val="20"/>
        </w:rPr>
        <w:t xml:space="preserve"> </w:t>
      </w:r>
      <w:r w:rsidR="00A13E64" w:rsidRPr="00A13E64">
        <w:rPr>
          <w:rStyle w:val="BLOCKBOLD"/>
          <w:rFonts w:asciiTheme="majorHAnsi" w:hAnsiTheme="majorHAnsi"/>
        </w:rPr>
        <w:t>servizio di assistenza fiscale a favore dei dipendenti Consip</w:t>
      </w:r>
    </w:p>
    <w:p w:rsidR="00A13E64" w:rsidRPr="00ED47DB" w:rsidRDefault="00A13E64" w:rsidP="00A13E64">
      <w:pPr>
        <w:spacing w:line="300" w:lineRule="exact"/>
        <w:rPr>
          <w:rFonts w:asciiTheme="majorHAnsi" w:hAnsiTheme="majorHAnsi" w:cs="Trebuchet MS"/>
          <w:i/>
          <w:iCs/>
          <w:color w:val="000000"/>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 xml:space="preserve">e </w:t>
      </w:r>
      <w:proofErr w:type="spellStart"/>
      <w:r w:rsidR="00432311" w:rsidRPr="00ED47DB">
        <w:rPr>
          <w:rFonts w:asciiTheme="majorHAnsi" w:hAnsiTheme="majorHAnsi" w:cs="Trebuchet MS"/>
          <w:szCs w:val="20"/>
        </w:rPr>
        <w:t>s.m.i.</w:t>
      </w:r>
      <w:proofErr w:type="spellEnd"/>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 xml:space="preserve">presidente del consiglio di amministrazione, </w:t>
      </w:r>
      <w:r w:rsidRPr="00ED47DB">
        <w:rPr>
          <w:rStyle w:val="BLOCKBOLD"/>
          <w:rFonts w:asciiTheme="majorHAnsi" w:hAnsiTheme="majorHAnsi"/>
          <w:b w:val="0"/>
          <w:i/>
          <w:caps w:val="0"/>
          <w:color w:val="0000FF"/>
        </w:rPr>
        <w:lastRenderedPageBreak/>
        <w:t>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w:t>
      </w:r>
      <w:proofErr w:type="spellStart"/>
      <w:r w:rsidR="00073D4D" w:rsidRPr="00ED47DB">
        <w:rPr>
          <w:szCs w:val="20"/>
        </w:rPr>
        <w:t>Lgs</w:t>
      </w:r>
      <w:proofErr w:type="spellEnd"/>
      <w:r w:rsidR="00073D4D" w:rsidRPr="00ED47DB">
        <w:rPr>
          <w:szCs w:val="20"/>
        </w:rPr>
        <w:t xml:space="preserve">.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in caso di società con meno di quattro soci è il seguente: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w:t>
      </w:r>
      <w:proofErr w:type="spellStart"/>
      <w:r w:rsidRPr="00ED47DB">
        <w:rPr>
          <w:bCs/>
          <w:i/>
          <w:color w:val="0000FF"/>
          <w:szCs w:val="20"/>
        </w:rPr>
        <w:t>etc</w:t>
      </w:r>
      <w:proofErr w:type="spellEnd"/>
      <w:r w:rsidRPr="00ED47DB">
        <w:rPr>
          <w:bCs/>
          <w:i/>
          <w:color w:val="0000FF"/>
          <w:szCs w:val="20"/>
        </w:rPr>
        <w:t xml:space="preserve">)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w:t>
      </w:r>
      <w:proofErr w:type="spellStart"/>
      <w:r w:rsidRPr="00ED47DB">
        <w:rPr>
          <w:rFonts w:asciiTheme="majorHAnsi" w:hAnsiTheme="majorHAnsi"/>
          <w:i/>
          <w:szCs w:val="20"/>
        </w:rPr>
        <w:t>lett</w:t>
      </w:r>
      <w:proofErr w:type="spellEnd"/>
      <w:r w:rsidRPr="00ED47DB">
        <w:rPr>
          <w:rFonts w:asciiTheme="majorHAnsi" w:hAnsiTheme="majorHAnsi"/>
          <w:i/>
          <w:szCs w:val="20"/>
        </w:rPr>
        <w:t xml:space="preserve">.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 xml:space="preserve">situazioni di esclusione dalla partecipazione alla gara di cui all’art. 80 del </w:t>
      </w:r>
      <w:proofErr w:type="spellStart"/>
      <w:r w:rsidRPr="00ED47DB">
        <w:rPr>
          <w:rFonts w:asciiTheme="majorHAnsi" w:hAnsiTheme="majorHAnsi"/>
          <w:b/>
          <w:szCs w:val="20"/>
        </w:rPr>
        <w:t>D.Lgs.</w:t>
      </w:r>
      <w:proofErr w:type="spellEnd"/>
      <w:r w:rsidRPr="00ED47DB">
        <w:rPr>
          <w:rFonts w:asciiTheme="majorHAnsi" w:hAnsiTheme="majorHAnsi"/>
          <w:b/>
          <w:szCs w:val="20"/>
        </w:rPr>
        <w:t xml:space="preserve">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w:t>
      </w:r>
      <w:proofErr w:type="spellStart"/>
      <w:r w:rsidR="00FA3207" w:rsidRPr="00ED47DB">
        <w:rPr>
          <w:rFonts w:asciiTheme="majorHAnsi" w:hAnsiTheme="majorHAnsi"/>
          <w:szCs w:val="20"/>
        </w:rPr>
        <w:t>Lgs</w:t>
      </w:r>
      <w:proofErr w:type="spellEnd"/>
      <w:r w:rsidR="00FA3207" w:rsidRPr="00ED47DB">
        <w:rPr>
          <w:rFonts w:asciiTheme="majorHAnsi" w:hAnsiTheme="majorHAnsi"/>
          <w:szCs w:val="20"/>
        </w:rPr>
        <w:t xml:space="preserve">. n. 50/2016 </w:t>
      </w:r>
      <w:r w:rsidR="00580EBE" w:rsidRPr="00ED47DB">
        <w:rPr>
          <w:rFonts w:asciiTheme="majorHAnsi" w:hAnsiTheme="majorHAnsi"/>
          <w:szCs w:val="20"/>
        </w:rPr>
        <w:t xml:space="preserve">e </w:t>
      </w:r>
      <w:proofErr w:type="spellStart"/>
      <w:r w:rsidR="00580EBE" w:rsidRPr="00ED47DB">
        <w:rPr>
          <w:rFonts w:asciiTheme="majorHAnsi" w:hAnsiTheme="majorHAnsi"/>
          <w:szCs w:val="20"/>
        </w:rPr>
        <w:t>s.m.i.</w:t>
      </w:r>
      <w:proofErr w:type="spellEnd"/>
      <w:r w:rsidR="00580EBE" w:rsidRPr="00ED47DB">
        <w:rPr>
          <w:rFonts w:asciiTheme="majorHAnsi" w:hAnsiTheme="majorHAnsi"/>
          <w:szCs w:val="20"/>
        </w:rPr>
        <w:t xml:space="preserve">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w:t>
      </w:r>
      <w:proofErr w:type="spellStart"/>
      <w:r w:rsidR="00F05AE5" w:rsidRPr="00ED47DB">
        <w:rPr>
          <w:rFonts w:asciiTheme="majorHAnsi" w:hAnsiTheme="majorHAnsi"/>
          <w:szCs w:val="20"/>
        </w:rPr>
        <w:t>lett</w:t>
      </w:r>
      <w:proofErr w:type="spellEnd"/>
      <w:r w:rsidR="00F05AE5" w:rsidRPr="00ED47DB">
        <w:rPr>
          <w:rFonts w:asciiTheme="majorHAnsi" w:hAnsiTheme="majorHAnsi"/>
          <w:szCs w:val="20"/>
        </w:rPr>
        <w:t xml:space="preserve">.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w:t>
      </w:r>
      <w:proofErr w:type="spellStart"/>
      <w:r w:rsidR="00FA3207" w:rsidRPr="00ED47DB">
        <w:rPr>
          <w:rFonts w:asciiTheme="majorHAnsi" w:hAnsiTheme="majorHAnsi"/>
          <w:szCs w:val="20"/>
        </w:rPr>
        <w:t>Lgs</w:t>
      </w:r>
      <w:proofErr w:type="spellEnd"/>
      <w:r w:rsidR="00FA3207" w:rsidRPr="00ED47DB">
        <w:rPr>
          <w:rFonts w:asciiTheme="majorHAnsi" w:hAnsiTheme="majorHAnsi"/>
          <w:szCs w:val="20"/>
        </w:rPr>
        <w:t xml:space="preserve">. n. 50/2016 </w:t>
      </w:r>
      <w:r w:rsidR="00580EBE" w:rsidRPr="00ED47DB">
        <w:rPr>
          <w:rFonts w:asciiTheme="majorHAnsi" w:hAnsiTheme="majorHAnsi"/>
          <w:szCs w:val="20"/>
        </w:rPr>
        <w:t xml:space="preserve">e </w:t>
      </w:r>
      <w:proofErr w:type="spellStart"/>
      <w:r w:rsidR="00580EBE" w:rsidRPr="00ED47DB">
        <w:rPr>
          <w:rFonts w:asciiTheme="majorHAnsi" w:hAnsiTheme="majorHAnsi"/>
          <w:szCs w:val="20"/>
        </w:rPr>
        <w:t>s.m.i.</w:t>
      </w:r>
      <w:proofErr w:type="spellEnd"/>
      <w:r w:rsidR="00580EBE" w:rsidRPr="00ED47DB">
        <w:rPr>
          <w:rFonts w:asciiTheme="majorHAnsi" w:hAnsiTheme="majorHAnsi"/>
          <w:szCs w:val="20"/>
        </w:rPr>
        <w:t xml:space="preserve">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 xml:space="preserve">80, comma 1 </w:t>
      </w:r>
      <w:proofErr w:type="spellStart"/>
      <w:r w:rsidR="00FA3207" w:rsidRPr="00ED47DB">
        <w:t>lett</w:t>
      </w:r>
      <w:proofErr w:type="spellEnd"/>
      <w:r w:rsidR="00FA3207" w:rsidRPr="00ED47DB">
        <w: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e comunque.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w:t>
      </w:r>
      <w:proofErr w:type="spellStart"/>
      <w:r w:rsidR="00F05AE5" w:rsidRPr="00ED47DB">
        <w:rPr>
          <w:i/>
          <w:sz w:val="18"/>
          <w:szCs w:val="18"/>
        </w:rPr>
        <w:t>Cleaning</w:t>
      </w:r>
      <w:proofErr w:type="spellEnd"/>
      <w:r w:rsidR="00F05AE5" w:rsidRPr="00ED47DB">
        <w:rPr>
          <w:i/>
          <w:sz w:val="18"/>
          <w:szCs w:val="18"/>
        </w:rPr>
        <w:t xml:space="preserve">”) (articolo 80, comma 7, D. </w:t>
      </w:r>
      <w:proofErr w:type="spellStart"/>
      <w:r w:rsidR="00F05AE5" w:rsidRPr="00ED47DB">
        <w:rPr>
          <w:i/>
          <w:sz w:val="18"/>
          <w:szCs w:val="18"/>
        </w:rPr>
        <w:t>Lgs</w:t>
      </w:r>
      <w:proofErr w:type="spellEnd"/>
      <w:r w:rsidR="00F05AE5" w:rsidRPr="00ED47DB">
        <w:rPr>
          <w:i/>
          <w:sz w:val="18"/>
          <w:szCs w:val="18"/>
        </w:rPr>
        <w:t>.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984A6E" w:rsidRPr="00ED47DB"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w:t>
      </w:r>
      <w:proofErr w:type="spellStart"/>
      <w:r w:rsidR="00F80A67" w:rsidRPr="00ED47DB">
        <w:rPr>
          <w:rFonts w:asciiTheme="majorHAnsi" w:hAnsiTheme="majorHAnsi"/>
          <w:i/>
          <w:sz w:val="18"/>
          <w:szCs w:val="18"/>
        </w:rPr>
        <w:t>Cleaning</w:t>
      </w:r>
      <w:proofErr w:type="spellEnd"/>
      <w:r w:rsidR="00F80A67" w:rsidRPr="00ED47DB">
        <w:rPr>
          <w:rFonts w:asciiTheme="majorHAnsi" w:hAnsiTheme="majorHAnsi"/>
          <w:i/>
          <w:sz w:val="18"/>
          <w:szCs w:val="18"/>
        </w:rPr>
        <w:t>”)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L'operatore economico si trova in una delle seguenti situazioni oppure è sottoposto ad un procedimento per l’accertamento di una delle seguenti situazioni:</w:t>
      </w: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Fallimento</w:t>
      </w:r>
      <w:r w:rsidRPr="00ED47DB">
        <w:t xml:space="preserve">       </w:t>
      </w:r>
      <w:r w:rsidRPr="00ED47DB">
        <w:tab/>
      </w:r>
      <w:r w:rsidRPr="00ED47DB">
        <w:tab/>
        <w:t xml:space="preserve"> </w:t>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 xml:space="preserve">In caso affermativo il curatore del fallimento è stato autorizzato all’esercizio provvisorio ed è stato autorizzato dal giudice delegato a partecipare a procedure di affidamento di contratti pubblici (articolo 110, comma 3, lette. a) del Codice)?  </w:t>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pPr>
    </w:p>
    <w:p w:rsidR="00F80A67" w:rsidRPr="00ED47DB" w:rsidRDefault="00F80A67" w:rsidP="00B532A7">
      <w:pPr>
        <w:pStyle w:val="Numeroelenco"/>
        <w:widowControl w:val="0"/>
        <w:numPr>
          <w:ilvl w:val="0"/>
          <w:numId w:val="48"/>
        </w:numPr>
        <w:autoSpaceDE w:val="0"/>
        <w:autoSpaceDN w:val="0"/>
        <w:adjustRightInd w:val="0"/>
        <w:spacing w:line="300" w:lineRule="exact"/>
        <w:contextualSpacing w:val="0"/>
      </w:pPr>
      <w:r w:rsidRPr="00ED47DB">
        <w:rPr>
          <w:b/>
          <w:u w:val="single"/>
        </w:rPr>
        <w:t>liquidazione coatta</w:t>
      </w:r>
      <w:r w:rsidRPr="00ED47DB">
        <w:t xml:space="preserve"> </w:t>
      </w:r>
      <w:r w:rsidRPr="00ED47DB">
        <w:tab/>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20"/>
      </w:pP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concordato preventivo</w:t>
      </w:r>
      <w:r w:rsidRPr="00ED47DB">
        <w:t xml:space="preserve"> </w:t>
      </w:r>
      <w:r w:rsidRPr="00ED47DB">
        <w:tab/>
        <w:t xml:space="preserve"> </w:t>
      </w:r>
      <w:r w:rsidRPr="00ED47DB">
        <w:tab/>
      </w:r>
      <w:r w:rsidR="00B532A7" w:rsidRPr="00ED47DB">
        <w:tab/>
      </w:r>
      <w:r w:rsidR="00B532A7" w:rsidRPr="00ED47DB">
        <w:tab/>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F80A67">
      <w:pPr>
        <w:pStyle w:val="Numeroelenco"/>
        <w:numPr>
          <w:ilvl w:val="0"/>
          <w:numId w:val="0"/>
        </w:numPr>
        <w:ind w:left="720"/>
      </w:pPr>
    </w:p>
    <w:p w:rsidR="00F80A67" w:rsidRPr="00ED47DB" w:rsidRDefault="00F80A67" w:rsidP="001F43FE">
      <w:pPr>
        <w:pStyle w:val="Numeroelenco"/>
        <w:widowControl w:val="0"/>
        <w:numPr>
          <w:ilvl w:val="0"/>
          <w:numId w:val="48"/>
        </w:numPr>
        <w:autoSpaceDE w:val="0"/>
        <w:autoSpaceDN w:val="0"/>
        <w:adjustRightInd w:val="0"/>
        <w:spacing w:line="300" w:lineRule="exact"/>
        <w:contextualSpacing w:val="0"/>
      </w:pPr>
      <w:r w:rsidRPr="00ED47DB">
        <w:rPr>
          <w:b/>
          <w:u w:val="single"/>
        </w:rPr>
        <w:t>concordato con continuità aziendale</w:t>
      </w:r>
      <w:r w:rsidRPr="00ED47DB">
        <w:t xml:space="preserve"> </w:t>
      </w:r>
      <w:r w:rsidR="00B532A7" w:rsidRPr="00ED47DB">
        <w:tab/>
      </w:r>
      <w:r w:rsidR="00B532A7" w:rsidRPr="00ED47DB">
        <w:tab/>
      </w:r>
      <w:r w:rsidRPr="00ED47DB">
        <w:tab/>
        <w:t>SI</w:t>
      </w:r>
      <w:r w:rsidR="00E746DD" w:rsidRPr="00ED47DB">
        <w:rPr>
          <w:sz w:val="52"/>
          <w:szCs w:val="52"/>
        </w:rPr>
        <w:t>□</w:t>
      </w:r>
      <w:r w:rsidRPr="00ED47DB">
        <w:t xml:space="preserve"> </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In caso affermativo rispetto alla lettera d)</w:t>
      </w:r>
      <w:r w:rsidRPr="00ED47DB">
        <w:rPr>
          <w:b/>
        </w:rPr>
        <w:t xml:space="preserve"> </w:t>
      </w:r>
      <w:r w:rsidRPr="00ED47DB">
        <w:t xml:space="preserve">è stato autorizzato dal giudice delegato (articolo 110, comma 3, </w:t>
      </w:r>
      <w:proofErr w:type="spellStart"/>
      <w:r w:rsidRPr="00ED47DB">
        <w:t>lett</w:t>
      </w:r>
      <w:proofErr w:type="spellEnd"/>
      <w:r w:rsidRPr="00ED47DB">
        <w:t>. a) del Codice</w:t>
      </w:r>
      <w:r w:rsidR="001F43FE" w:rsidRPr="00ED47DB">
        <w:t>)</w:t>
      </w:r>
      <w:r w:rsidRPr="00ED47DB">
        <w:t xml:space="preserve">?  </w:t>
      </w:r>
      <w:r w:rsidR="008D26F8" w:rsidRPr="00ED47DB">
        <w:tab/>
      </w:r>
      <w:r w:rsidR="008D26F8" w:rsidRPr="00ED47DB">
        <w:tab/>
      </w:r>
      <w:r w:rsidR="008D26F8" w:rsidRPr="00ED47DB">
        <w:tab/>
      </w:r>
      <w:r w:rsidR="008D26F8"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firstLine="709"/>
      </w:pPr>
      <w:r w:rsidRPr="00ED47DB">
        <w:t>(</w:t>
      </w:r>
      <w:r w:rsidRPr="00ED47DB">
        <w:rPr>
          <w:i/>
        </w:rPr>
        <w:t>Produrre tutti i provvedimenti di autorizzazione)</w:t>
      </w: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w:t>
      </w:r>
      <w:proofErr w:type="spellStart"/>
      <w:r w:rsidRPr="00ED47DB">
        <w:rPr>
          <w:rFonts w:asciiTheme="majorHAnsi" w:hAnsiTheme="majorHAnsi"/>
          <w:szCs w:val="20"/>
        </w:rPr>
        <w:t>lett</w:t>
      </w:r>
      <w:proofErr w:type="spellEnd"/>
      <w:r w:rsidRPr="00ED47DB">
        <w:rPr>
          <w:rFonts w:asciiTheme="majorHAnsi" w:hAnsiTheme="majorHAnsi"/>
          <w:szCs w:val="20"/>
        </w:rPr>
        <w: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proofErr w:type="spellStart"/>
      <w:r w:rsidR="00615492" w:rsidRPr="00ED47DB">
        <w:rPr>
          <w:i/>
          <w:sz w:val="18"/>
          <w:szCs w:val="18"/>
        </w:rPr>
        <w:t>ha</w:t>
      </w:r>
      <w:proofErr w:type="spellEnd"/>
      <w:r w:rsidR="00615492" w:rsidRPr="00ED47DB">
        <w:rPr>
          <w:i/>
          <w:sz w:val="18"/>
          <w:szCs w:val="18"/>
        </w:rPr>
        <w:t xml:space="preserve">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CF145B" w:rsidRDefault="00CF145B" w:rsidP="001A3298">
      <w:pPr>
        <w:pStyle w:val="Paragrafoelenco"/>
        <w:spacing w:before="40" w:afterLines="40" w:after="96" w:line="300" w:lineRule="exact"/>
        <w:ind w:left="425"/>
        <w:jc w:val="center"/>
        <w:rPr>
          <w:rFonts w:asciiTheme="majorHAnsi" w:hAnsiTheme="majorHAnsi"/>
          <w:szCs w:val="20"/>
        </w:rPr>
      </w:pPr>
    </w:p>
    <w:p w:rsidR="00CF145B" w:rsidRPr="00CF145B" w:rsidRDefault="00CF145B" w:rsidP="00CF145B">
      <w:pPr>
        <w:pStyle w:val="Numeroelenco"/>
        <w:numPr>
          <w:ilvl w:val="0"/>
          <w:numId w:val="25"/>
        </w:numPr>
        <w:tabs>
          <w:tab w:val="left" w:pos="708"/>
        </w:tabs>
      </w:pPr>
      <w:r w:rsidRPr="00CF145B">
        <w:t xml:space="preserve">L’operatore economico </w:t>
      </w:r>
      <w:r w:rsidRPr="00CF145B">
        <w:rPr>
          <w:b/>
        </w:rPr>
        <w:t>non si è reso</w:t>
      </w:r>
      <w:r w:rsidRPr="00CF145B">
        <w:t xml:space="preserve"> colpevole delle fattispecie di cui all’art. 80 co. 5 </w:t>
      </w:r>
      <w:proofErr w:type="spellStart"/>
      <w:r w:rsidRPr="00CF145B">
        <w:t>lett</w:t>
      </w:r>
      <w:proofErr w:type="spellEnd"/>
      <w:r w:rsidRPr="00CF145B">
        <w:t xml:space="preserve">. </w:t>
      </w:r>
      <w:r w:rsidRPr="00CF145B">
        <w:rPr>
          <w:iCs/>
        </w:rPr>
        <w:t>c- bis)</w:t>
      </w:r>
      <w:r w:rsidRPr="00CF145B">
        <w:t xml:space="preserve"> del D.lgs. n. 50/2016        □</w:t>
      </w:r>
    </w:p>
    <w:p w:rsidR="00CF145B" w:rsidRPr="00CF145B" w:rsidRDefault="00CF145B" w:rsidP="00CF145B">
      <w:pPr>
        <w:pStyle w:val="Paragrafoelenco"/>
        <w:spacing w:before="40" w:afterLines="40" w:after="96" w:line="300" w:lineRule="exact"/>
        <w:ind w:left="425"/>
        <w:rPr>
          <w:rFonts w:asciiTheme="majorHAnsi" w:hAnsiTheme="majorHAnsi"/>
          <w:b/>
          <w:i/>
          <w:szCs w:val="20"/>
        </w:rPr>
      </w:pPr>
      <w:r w:rsidRPr="00CF145B">
        <w:rPr>
          <w:rFonts w:asciiTheme="majorHAnsi" w:hAnsiTheme="majorHAnsi"/>
          <w:b/>
          <w:i/>
          <w:szCs w:val="20"/>
        </w:rPr>
        <w:t>oppure</w:t>
      </w:r>
    </w:p>
    <w:p w:rsidR="00CF145B" w:rsidRPr="00CF145B" w:rsidRDefault="00CF145B" w:rsidP="00CF145B">
      <w:pPr>
        <w:pStyle w:val="Numeroelenco"/>
        <w:numPr>
          <w:ilvl w:val="0"/>
          <w:numId w:val="0"/>
        </w:numPr>
        <w:tabs>
          <w:tab w:val="left" w:pos="708"/>
        </w:tabs>
        <w:ind w:left="360"/>
      </w:pPr>
      <w:r w:rsidRPr="00CF145B">
        <w:rPr>
          <w:b/>
        </w:rPr>
        <w:t>si</w:t>
      </w:r>
      <w:r w:rsidRPr="00CF145B">
        <w:t xml:space="preserve"> </w:t>
      </w:r>
      <w:r w:rsidRPr="00CF145B">
        <w:rPr>
          <w:b/>
        </w:rPr>
        <w:t>è reso</w:t>
      </w:r>
      <w:r w:rsidRPr="00CF145B">
        <w:t xml:space="preserve"> colpevole delle fattispecie di cui all’art. 80 co.5 </w:t>
      </w:r>
      <w:proofErr w:type="spellStart"/>
      <w:r w:rsidRPr="00CF145B">
        <w:t>lett</w:t>
      </w:r>
      <w:proofErr w:type="spellEnd"/>
      <w:r w:rsidRPr="00CF145B">
        <w:t xml:space="preserve">. c-bis) del D.lgs. n. 50/2016                       □ </w:t>
      </w:r>
    </w:p>
    <w:p w:rsidR="00CF145B" w:rsidRPr="00CF145B" w:rsidRDefault="00CF145B" w:rsidP="00CF145B">
      <w:pPr>
        <w:ind w:left="360"/>
      </w:pPr>
      <w:r w:rsidRPr="00CF145B">
        <w:t>che di seguito si elencano __________________________</w:t>
      </w:r>
    </w:p>
    <w:p w:rsidR="00CF145B" w:rsidRPr="00CF145B" w:rsidRDefault="00CF145B" w:rsidP="00CF145B">
      <w:pPr>
        <w:pStyle w:val="Numeroelenco"/>
        <w:numPr>
          <w:ilvl w:val="0"/>
          <w:numId w:val="25"/>
        </w:numPr>
        <w:tabs>
          <w:tab w:val="left" w:pos="708"/>
        </w:tabs>
      </w:pPr>
      <w:r w:rsidRPr="00CF145B">
        <w:rPr>
          <w:b/>
        </w:rPr>
        <w:t>non si è reso</w:t>
      </w:r>
      <w:r w:rsidRPr="00CF145B">
        <w:t xml:space="preserve"> colpevole delle fattispecie di cui all’art. 80 co. 5 </w:t>
      </w:r>
      <w:proofErr w:type="spellStart"/>
      <w:r w:rsidRPr="00CF145B">
        <w:t>lett</w:t>
      </w:r>
      <w:proofErr w:type="spellEnd"/>
      <w:r w:rsidRPr="00CF145B">
        <w:t>. c-ter) del D.lgs. n. 50/2016                            □</w:t>
      </w:r>
    </w:p>
    <w:p w:rsidR="00CF145B" w:rsidRPr="00CF145B" w:rsidRDefault="00CF145B" w:rsidP="00CF145B">
      <w:pPr>
        <w:pStyle w:val="Paragrafoelenco"/>
        <w:spacing w:before="40" w:afterLines="40" w:after="96" w:line="300" w:lineRule="exact"/>
        <w:ind w:left="425"/>
        <w:rPr>
          <w:rFonts w:asciiTheme="majorHAnsi" w:hAnsiTheme="majorHAnsi"/>
          <w:b/>
          <w:i/>
          <w:szCs w:val="20"/>
        </w:rPr>
      </w:pPr>
      <w:r w:rsidRPr="00CF145B">
        <w:rPr>
          <w:rFonts w:asciiTheme="majorHAnsi" w:hAnsiTheme="majorHAnsi"/>
          <w:b/>
          <w:i/>
          <w:szCs w:val="20"/>
        </w:rPr>
        <w:t>oppure</w:t>
      </w:r>
    </w:p>
    <w:p w:rsidR="00CF145B" w:rsidRPr="00CF145B" w:rsidRDefault="00CF145B" w:rsidP="00CF145B">
      <w:pPr>
        <w:ind w:left="360"/>
      </w:pPr>
      <w:r w:rsidRPr="00CF145B">
        <w:rPr>
          <w:b/>
        </w:rPr>
        <w:t>si è reso</w:t>
      </w:r>
      <w:r w:rsidRPr="00CF145B">
        <w:t xml:space="preserve"> colpevole delle fattispecie di cui all’art. 80 co. 5 </w:t>
      </w:r>
      <w:proofErr w:type="spellStart"/>
      <w:r w:rsidRPr="00CF145B">
        <w:t>lett</w:t>
      </w:r>
      <w:proofErr w:type="spellEnd"/>
      <w:r w:rsidRPr="00CF145B">
        <w:t>. c-ter) del D.lgs. n. 50/2016                             □</w:t>
      </w:r>
    </w:p>
    <w:p w:rsidR="00CF145B" w:rsidRPr="00CF145B" w:rsidRDefault="00CF145B" w:rsidP="00CF145B">
      <w:pPr>
        <w:ind w:left="360"/>
      </w:pPr>
      <w:r w:rsidRPr="00CF145B">
        <w:t xml:space="preserve">che di seguito si elencano _______________________ </w:t>
      </w:r>
    </w:p>
    <w:p w:rsidR="00CF145B" w:rsidRPr="00ED47DB" w:rsidRDefault="00CF145B" w:rsidP="00CF145B">
      <w:pPr>
        <w:pStyle w:val="Numeroelenco"/>
        <w:numPr>
          <w:ilvl w:val="0"/>
          <w:numId w:val="0"/>
        </w:numPr>
        <w:tabs>
          <w:tab w:val="left" w:pos="708"/>
        </w:tabs>
        <w:ind w:left="360"/>
        <w:rPr>
          <w:rFonts w:asciiTheme="majorHAnsi" w:hAnsiTheme="majorHAnsi"/>
          <w:szCs w:val="20"/>
        </w:rPr>
      </w:pPr>
      <w:r w:rsidRPr="00CF145B">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CF145B">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CF145B">
        <w:rPr>
          <w:i/>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è a conoscenza</w:t>
      </w:r>
      <w:r w:rsidRPr="00ED47DB">
        <w:rPr>
          <w:rFonts w:asciiTheme="majorHAnsi" w:hAnsiTheme="majorHAnsi"/>
          <w:szCs w:val="20"/>
        </w:rPr>
        <w:t xml:space="preserve"> di qualsiasi </w:t>
      </w:r>
      <w:r w:rsidRPr="00ED47DB">
        <w:rPr>
          <w:rFonts w:asciiTheme="majorHAnsi" w:hAnsiTheme="majorHAnsi"/>
          <w:b/>
          <w:szCs w:val="20"/>
        </w:rPr>
        <w:t>conflitto di interessi</w:t>
      </w:r>
      <w:r w:rsidRPr="00ED47DB">
        <w:rPr>
          <w:rFonts w:asciiTheme="majorHAnsi" w:hAnsiTheme="majorHAnsi"/>
          <w:szCs w:val="20"/>
        </w:rPr>
        <w:t xml:space="preserve"> legato alla sua partecipazione alla procedura di appalto (articolo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d) del D.lgs. n. 50/2016)</w:t>
      </w:r>
      <w:r w:rsidR="00E746DD" w:rsidRPr="00ED47DB">
        <w:rPr>
          <w:sz w:val="52"/>
          <w:szCs w:val="52"/>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a conoscenza</w:t>
      </w:r>
      <w:r w:rsidRPr="00ED47DB">
        <w:rPr>
          <w:rFonts w:asciiTheme="majorHAnsi" w:hAnsiTheme="majorHAnsi"/>
          <w:szCs w:val="20"/>
        </w:rPr>
        <w:t xml:space="preserve"> di qualsiasi </w:t>
      </w:r>
      <w:r w:rsidRPr="00ED47DB">
        <w:rPr>
          <w:rFonts w:asciiTheme="majorHAnsi" w:hAnsiTheme="majorHAnsi"/>
          <w:b/>
          <w:szCs w:val="20"/>
        </w:rPr>
        <w:t>conflitto di interessi</w:t>
      </w:r>
      <w:r w:rsidRPr="00ED47DB">
        <w:rPr>
          <w:rFonts w:asciiTheme="majorHAnsi" w:hAnsiTheme="majorHAnsi"/>
          <w:szCs w:val="20"/>
        </w:rPr>
        <w:t xml:space="preserve"> legato alla sua partecipazione alla procedura di appalto (articolo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d) del D.lgs. n. 50/2016)</w:t>
      </w:r>
      <w:r w:rsidR="00E746DD" w:rsidRPr="00ED47DB">
        <w:rPr>
          <w:sz w:val="52"/>
          <w:szCs w:val="52"/>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w:t>
      </w:r>
      <w:r w:rsidR="00F80A67" w:rsidRPr="00ED47DB">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ED47DB">
        <w:rPr>
          <w:rFonts w:asciiTheme="majorHAnsi" w:hAnsiTheme="majorHAnsi"/>
          <w:i/>
          <w:sz w:val="18"/>
          <w:szCs w:val="18"/>
        </w:rPr>
        <w:t>.</w:t>
      </w:r>
      <w:r w:rsidR="00F80A67" w:rsidRPr="00ED47DB">
        <w:rPr>
          <w:rFonts w:asciiTheme="majorHAnsi" w:hAnsiTheme="majorHAnsi"/>
          <w:i/>
          <w:sz w:val="18"/>
          <w:szCs w:val="18"/>
        </w:rPr>
        <w:t xml:space="preserve"> 8, d.lgs. n. 50/2016</w:t>
      </w:r>
      <w:r w:rsidRPr="00ED47DB">
        <w:rPr>
          <w:rFonts w:asciiTheme="majorHAnsi" w:hAnsiTheme="majorHAnsi"/>
          <w:i/>
          <w:sz w:val="18"/>
          <w:szCs w:val="18"/>
        </w:rPr>
        <w:t>)</w:t>
      </w:r>
      <w:r w:rsidR="00F80A67" w:rsidRPr="00ED47DB">
        <w:rPr>
          <w:rFonts w:asciiTheme="majorHAnsi" w:hAnsiTheme="majorHAnsi"/>
          <w:i/>
          <w:sz w:val="18"/>
          <w:szCs w:val="18"/>
        </w:rPr>
        <w:t>.</w:t>
      </w:r>
    </w:p>
    <w:p w:rsidR="001F43FE" w:rsidRPr="00ED47DB" w:rsidRDefault="002D0C5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o un'impresa a lui collegata </w:t>
      </w:r>
      <w:r w:rsidR="00E43429" w:rsidRPr="00ED47DB">
        <w:rPr>
          <w:rFonts w:asciiTheme="majorHAnsi" w:hAnsiTheme="majorHAnsi"/>
          <w:b/>
          <w:szCs w:val="20"/>
        </w:rPr>
        <w:t xml:space="preserve">non </w:t>
      </w:r>
      <w:r w:rsidRPr="00ED47DB">
        <w:rPr>
          <w:rFonts w:asciiTheme="majorHAnsi" w:hAnsiTheme="majorHAnsi"/>
          <w:b/>
          <w:szCs w:val="20"/>
        </w:rPr>
        <w:t>ha fornito</w:t>
      </w:r>
      <w:r w:rsidRPr="00ED47DB">
        <w:rPr>
          <w:rFonts w:asciiTheme="majorHAnsi" w:hAnsiTheme="majorHAnsi"/>
          <w:szCs w:val="20"/>
        </w:rPr>
        <w:t xml:space="preserve"> consulenza all'amministrazione aggiudicatrice o all'ente aggiudicatore o ha altrimenti partecipato alla preparazione della procedura d'aggiudicazione (articolo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e) del D.lgs. n. 50/2016)</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w:t>
      </w:r>
      <w:proofErr w:type="spellStart"/>
      <w:r w:rsidR="00CD0382" w:rsidRPr="00ED47DB">
        <w:t>lgs</w:t>
      </w:r>
      <w:proofErr w:type="spellEnd"/>
      <w:r w:rsidR="00CD0382" w:rsidRPr="00ED47DB">
        <w:t xml:space="preserve">. n. 50/2016 e </w:t>
      </w:r>
      <w:proofErr w:type="spellStart"/>
      <w:r w:rsidR="00CD0382" w:rsidRPr="00ED47DB">
        <w:t>s.m.i.</w:t>
      </w:r>
      <w:proofErr w:type="spellEnd"/>
      <w:r w:rsidR="00CD0382" w:rsidRPr="00ED47DB">
        <w:t xml:space="preserve">,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w:t>
      </w:r>
      <w:proofErr w:type="spellStart"/>
      <w:r w:rsidRPr="00ED47DB">
        <w:rPr>
          <w:rFonts w:asciiTheme="majorHAnsi" w:hAnsiTheme="majorHAnsi"/>
          <w:szCs w:val="20"/>
        </w:rPr>
        <w:t>interdittiva</w:t>
      </w:r>
      <w:proofErr w:type="spellEnd"/>
      <w:r w:rsidRPr="00ED47DB">
        <w:rPr>
          <w:rFonts w:asciiTheme="majorHAnsi" w:hAnsiTheme="majorHAnsi"/>
          <w:szCs w:val="20"/>
        </w:rPr>
        <w:t xml:space="preserve">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w:t>
      </w:r>
      <w:proofErr w:type="spellStart"/>
      <w:r w:rsidRPr="00ED47DB">
        <w:rPr>
          <w:rFonts w:asciiTheme="majorHAnsi" w:hAnsiTheme="majorHAnsi"/>
          <w:szCs w:val="20"/>
        </w:rPr>
        <w:t>interdittivi</w:t>
      </w:r>
      <w:proofErr w:type="spellEnd"/>
      <w:r w:rsidRPr="00ED47DB">
        <w:rPr>
          <w:rFonts w:asciiTheme="majorHAnsi" w:hAnsiTheme="majorHAnsi"/>
          <w:szCs w:val="20"/>
        </w:rPr>
        <w:t xml:space="preserve">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w:t>
      </w:r>
      <w:proofErr w:type="spellStart"/>
      <w:r w:rsidRPr="00ED47DB">
        <w:rPr>
          <w:rFonts w:asciiTheme="majorHAnsi" w:hAnsiTheme="majorHAnsi"/>
          <w:szCs w:val="20"/>
        </w:rPr>
        <w:t>interdittiva</w:t>
      </w:r>
      <w:proofErr w:type="spellEnd"/>
      <w:r w:rsidRPr="00ED47DB">
        <w:rPr>
          <w:rFonts w:asciiTheme="majorHAnsi" w:hAnsiTheme="majorHAnsi"/>
          <w:szCs w:val="20"/>
        </w:rPr>
        <w:t xml:space="preserve">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w:t>
      </w:r>
      <w:proofErr w:type="spellStart"/>
      <w:r w:rsidRPr="00ED47DB">
        <w:rPr>
          <w:rFonts w:asciiTheme="majorHAnsi" w:hAnsiTheme="majorHAnsi"/>
          <w:szCs w:val="20"/>
        </w:rPr>
        <w:t>interdittivi</w:t>
      </w:r>
      <w:proofErr w:type="spellEnd"/>
      <w:r w:rsidRPr="00ED47DB">
        <w:rPr>
          <w:rFonts w:asciiTheme="majorHAnsi" w:hAnsiTheme="majorHAnsi"/>
          <w:szCs w:val="20"/>
        </w:rPr>
        <w:t xml:space="preserve">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F145B" w:rsidRPr="00ED47DB" w:rsidRDefault="00CF145B"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ED47DB"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presentato false dichiarazioni o falsa documentazione nelle procedure di gara e negli affidamenti di subappalti (Articolo 80, comma 5, lettera f ter)? </w:t>
      </w:r>
    </w:p>
    <w:p w:rsidR="00CD0382"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F145B" w:rsidRDefault="00CF145B" w:rsidP="00073D4D">
      <w:pPr>
        <w:pStyle w:val="Numeroelenco"/>
        <w:numPr>
          <w:ilvl w:val="0"/>
          <w:numId w:val="0"/>
        </w:numPr>
        <w:ind w:left="644"/>
        <w:rPr>
          <w:b/>
        </w:rPr>
      </w:pPr>
    </w:p>
    <w:p w:rsidR="00CF145B" w:rsidRPr="00CF145B" w:rsidRDefault="00CF145B" w:rsidP="00CF145B">
      <w:pPr>
        <w:pStyle w:val="Numeroelenco"/>
        <w:numPr>
          <w:ilvl w:val="0"/>
          <w:numId w:val="25"/>
        </w:numPr>
      </w:pPr>
      <w:r w:rsidRPr="00CF145B">
        <w:t xml:space="preserve">che il concorrente non si è reso colpevole delle fattispecie di cui all’art. 80 co. 5 </w:t>
      </w:r>
      <w:proofErr w:type="spellStart"/>
      <w:r w:rsidRPr="00CF145B">
        <w:t>lett</w:t>
      </w:r>
      <w:proofErr w:type="spellEnd"/>
      <w:r w:rsidRPr="00CF145B">
        <w:t xml:space="preserve">. </w:t>
      </w:r>
      <w:r w:rsidRPr="00CF145B">
        <w:rPr>
          <w:i/>
          <w:iCs/>
        </w:rPr>
        <w:t>c bis)</w:t>
      </w:r>
      <w:r w:rsidRPr="00CF145B">
        <w:t xml:space="preserve"> del Codice        □</w:t>
      </w:r>
    </w:p>
    <w:p w:rsidR="00CF145B" w:rsidRPr="00CF145B" w:rsidRDefault="00CF145B" w:rsidP="00CF145B">
      <w:pPr>
        <w:pStyle w:val="Numeroelenco"/>
        <w:numPr>
          <w:ilvl w:val="0"/>
          <w:numId w:val="0"/>
        </w:numPr>
        <w:tabs>
          <w:tab w:val="left" w:pos="708"/>
        </w:tabs>
        <w:ind w:left="502"/>
      </w:pPr>
      <w:r w:rsidRPr="00CF145B">
        <w:rPr>
          <w:i/>
          <w:iCs/>
        </w:rPr>
        <w:t>oppure</w:t>
      </w:r>
    </w:p>
    <w:p w:rsidR="00CF145B" w:rsidRPr="00CF145B" w:rsidRDefault="00CF145B" w:rsidP="00CF145B">
      <w:pPr>
        <w:pStyle w:val="Numeroelenco"/>
        <w:numPr>
          <w:ilvl w:val="0"/>
          <w:numId w:val="0"/>
        </w:numPr>
        <w:tabs>
          <w:tab w:val="left" w:pos="708"/>
        </w:tabs>
        <w:ind w:left="360"/>
      </w:pPr>
      <w:r w:rsidRPr="00CF145B">
        <w:t xml:space="preserve">si è reso colpevole delle fattispecie di cui all’art. 80 co.5 </w:t>
      </w:r>
      <w:proofErr w:type="spellStart"/>
      <w:r w:rsidRPr="00CF145B">
        <w:t>lett</w:t>
      </w:r>
      <w:proofErr w:type="spellEnd"/>
      <w:r w:rsidRPr="00CF145B">
        <w:t xml:space="preserve">. c bis) del Codice                       □ </w:t>
      </w:r>
    </w:p>
    <w:p w:rsidR="00CF145B" w:rsidRPr="00CF145B" w:rsidRDefault="00CF145B" w:rsidP="00CF145B">
      <w:pPr>
        <w:ind w:left="360"/>
      </w:pPr>
      <w:r w:rsidRPr="00CF145B">
        <w:t>che di seguito si elencano __________________________</w:t>
      </w:r>
    </w:p>
    <w:p w:rsidR="00CF145B" w:rsidRPr="00CF145B" w:rsidRDefault="00CF145B" w:rsidP="00CF145B">
      <w:pPr>
        <w:pStyle w:val="Numeroelenco"/>
        <w:numPr>
          <w:ilvl w:val="0"/>
          <w:numId w:val="25"/>
        </w:numPr>
      </w:pPr>
      <w:r w:rsidRPr="00CF145B">
        <w:t xml:space="preserve">non si è reso colpevole delle fattispecie di cui all’art. 80 co. 5 </w:t>
      </w:r>
      <w:proofErr w:type="spellStart"/>
      <w:r w:rsidRPr="00CF145B">
        <w:t>lett</w:t>
      </w:r>
      <w:proofErr w:type="spellEnd"/>
      <w:r w:rsidRPr="00CF145B">
        <w:t>. c ter) del Codice                            □</w:t>
      </w:r>
    </w:p>
    <w:p w:rsidR="00CF145B" w:rsidRPr="00CF145B" w:rsidRDefault="00CF145B" w:rsidP="00CF145B">
      <w:pPr>
        <w:pStyle w:val="Numeroelenco"/>
        <w:numPr>
          <w:ilvl w:val="0"/>
          <w:numId w:val="0"/>
        </w:numPr>
        <w:tabs>
          <w:tab w:val="left" w:pos="708"/>
        </w:tabs>
        <w:ind w:left="502"/>
      </w:pPr>
      <w:r w:rsidRPr="00CF145B">
        <w:t>oppure</w:t>
      </w:r>
    </w:p>
    <w:p w:rsidR="00CF145B" w:rsidRPr="00CF145B" w:rsidRDefault="00CF145B" w:rsidP="00CF145B">
      <w:pPr>
        <w:ind w:left="360"/>
      </w:pPr>
      <w:r w:rsidRPr="00CF145B">
        <w:t xml:space="preserve">si è reso colpevole delle fattispecie di cui all’art. 80 co. 5 </w:t>
      </w:r>
      <w:proofErr w:type="spellStart"/>
      <w:r w:rsidRPr="00CF145B">
        <w:t>lett</w:t>
      </w:r>
      <w:proofErr w:type="spellEnd"/>
      <w:r w:rsidRPr="00CF145B">
        <w:t>. c ter) del Codice                             □</w:t>
      </w:r>
    </w:p>
    <w:p w:rsidR="00CF145B" w:rsidRPr="00CF145B" w:rsidRDefault="00CF145B" w:rsidP="00CF145B">
      <w:pPr>
        <w:ind w:left="360"/>
      </w:pPr>
      <w:r w:rsidRPr="00CF145B">
        <w:t xml:space="preserve">che di seguito si elencano _______________________ </w:t>
      </w:r>
    </w:p>
    <w:p w:rsidR="00CF145B" w:rsidRPr="00CF145B" w:rsidRDefault="00CF145B" w:rsidP="00CF145B">
      <w:pPr>
        <w:pStyle w:val="Numeroelenco"/>
        <w:numPr>
          <w:ilvl w:val="0"/>
          <w:numId w:val="25"/>
        </w:numPr>
      </w:pPr>
      <w:r w:rsidRPr="00CF145B">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CF145B">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CF145B">
        <w:t>);</w:t>
      </w:r>
    </w:p>
    <w:p w:rsidR="00AF4B32" w:rsidRPr="00ED47DB" w:rsidRDefault="00AF4B32" w:rsidP="001A3298">
      <w:pPr>
        <w:pStyle w:val="Paragrafoelenco"/>
        <w:numPr>
          <w:ilvl w:val="0"/>
          <w:numId w:val="25"/>
        </w:numPr>
        <w:spacing w:line="300" w:lineRule="exact"/>
        <w:ind w:left="425" w:hanging="425"/>
      </w:pPr>
      <w:r w:rsidRPr="00ED47DB">
        <w:t>L’operatore economico</w:t>
      </w:r>
      <w:r w:rsidR="002D0C59" w:rsidRPr="00ED47DB">
        <w:t xml:space="preserve"> </w:t>
      </w:r>
      <w:r w:rsidR="002D0C59" w:rsidRPr="00ED47DB">
        <w:rPr>
          <w:b/>
        </w:rPr>
        <w:t>non</w:t>
      </w:r>
      <w:r w:rsidRPr="00ED47DB">
        <w:rPr>
          <w:b/>
        </w:rPr>
        <w:t xml:space="preserve"> è iscritto</w:t>
      </w:r>
      <w:r w:rsidRPr="00ED47DB">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ED47DB">
        <w:t>lett</w:t>
      </w:r>
      <w:proofErr w:type="spellEnd"/>
      <w:r w:rsidRPr="00ED47DB">
        <w:t>. g)</w:t>
      </w:r>
      <w:r w:rsidR="002D0C59" w:rsidRPr="00ED47DB">
        <w:t xml:space="preserve">. </w:t>
      </w:r>
      <w:r w:rsidR="00E746DD" w:rsidRPr="00ED47DB">
        <w:rPr>
          <w:sz w:val="52"/>
          <w:szCs w:val="52"/>
        </w:rPr>
        <w:t>□</w:t>
      </w:r>
    </w:p>
    <w:p w:rsidR="00AF4B32" w:rsidRPr="00ED47DB" w:rsidRDefault="002D0C59" w:rsidP="001A3298">
      <w:pPr>
        <w:pStyle w:val="Paragrafoelenco"/>
        <w:spacing w:line="300" w:lineRule="exact"/>
        <w:ind w:left="502"/>
        <w:rPr>
          <w:b/>
          <w:i/>
        </w:rPr>
      </w:pPr>
      <w:r w:rsidRPr="00ED47DB">
        <w:rPr>
          <w:b/>
          <w:i/>
        </w:rPr>
        <w:t xml:space="preserve">Oppure </w:t>
      </w:r>
    </w:p>
    <w:p w:rsidR="002D0C59" w:rsidRPr="00ED47DB" w:rsidRDefault="002D0C59" w:rsidP="00FA3207">
      <w:pPr>
        <w:pStyle w:val="Paragrafoelenco"/>
        <w:spacing w:line="300" w:lineRule="exact"/>
        <w:ind w:left="425"/>
      </w:pPr>
      <w:r w:rsidRPr="00ED47DB">
        <w:t xml:space="preserve">L’operatore economico </w:t>
      </w:r>
      <w:r w:rsidRPr="00ED47DB">
        <w:rPr>
          <w:b/>
        </w:rPr>
        <w:t>è iscritto</w:t>
      </w:r>
      <w:r w:rsidRPr="00ED47DB">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ED47DB">
        <w:t>lett</w:t>
      </w:r>
      <w:proofErr w:type="spellEnd"/>
      <w:r w:rsidRPr="00ED47DB">
        <w:t xml:space="preserve">. g). </w:t>
      </w:r>
      <w:r w:rsidR="00E746DD" w:rsidRPr="00ED47DB">
        <w:rPr>
          <w:sz w:val="52"/>
          <w:szCs w:val="52"/>
        </w:rPr>
        <w:t>□</w:t>
      </w:r>
    </w:p>
    <w:p w:rsidR="002D0C59" w:rsidRPr="00ED47DB" w:rsidRDefault="002D0C59" w:rsidP="001A3298">
      <w:pPr>
        <w:pStyle w:val="Numeroelenco"/>
        <w:numPr>
          <w:ilvl w:val="0"/>
          <w:numId w:val="0"/>
        </w:numPr>
        <w:ind w:left="720"/>
        <w:jc w:val="center"/>
      </w:pPr>
      <w:r w:rsidRPr="00ED47DB">
        <w:t>***</w:t>
      </w:r>
    </w:p>
    <w:p w:rsidR="006E1ADF" w:rsidRPr="006E1ADF" w:rsidRDefault="00AF4B32" w:rsidP="001A3298">
      <w:pPr>
        <w:pStyle w:val="Paragrafoelenco"/>
        <w:numPr>
          <w:ilvl w:val="0"/>
          <w:numId w:val="25"/>
        </w:numPr>
        <w:spacing w:line="300" w:lineRule="exact"/>
        <w:ind w:hanging="425"/>
        <w:rPr>
          <w:b/>
          <w:i/>
        </w:rPr>
      </w:pPr>
      <w:r w:rsidRPr="00ED47DB">
        <w:t xml:space="preserve">L’operatore economico </w:t>
      </w:r>
      <w:r w:rsidR="002D0C59" w:rsidRPr="00ED47DB">
        <w:rPr>
          <w:b/>
        </w:rPr>
        <w:t xml:space="preserve">non </w:t>
      </w:r>
      <w:r w:rsidRPr="00ED47DB">
        <w:rPr>
          <w:b/>
        </w:rPr>
        <w:t>ha violato</w:t>
      </w:r>
      <w:r w:rsidRPr="00ED47DB">
        <w:t xml:space="preserve"> il divieto di intestazione fiduciaria di cui all'articolo 17 della legge 19 marzo 1990, n. 55 (</w:t>
      </w:r>
      <w:r w:rsidRPr="00ED47DB">
        <w:rPr>
          <w:i/>
        </w:rPr>
        <w:t xml:space="preserve">Art. 80, co.5, </w:t>
      </w:r>
      <w:proofErr w:type="spellStart"/>
      <w:r w:rsidRPr="00ED47DB">
        <w:rPr>
          <w:i/>
        </w:rPr>
        <w:t>lett</w:t>
      </w:r>
      <w:proofErr w:type="spellEnd"/>
      <w:r w:rsidRPr="00ED47DB">
        <w:rPr>
          <w:i/>
        </w:rPr>
        <w:t>. h)</w:t>
      </w:r>
      <w:r w:rsidR="002D0C59" w:rsidRPr="00ED47DB">
        <w:rPr>
          <w:i/>
        </w:rPr>
        <w:t xml:space="preserve">. </w:t>
      </w:r>
      <w:r w:rsidR="00E746DD" w:rsidRPr="00ED47DB">
        <w:rPr>
          <w:i/>
        </w:rPr>
        <w:tab/>
      </w:r>
      <w:r w:rsidR="00E746DD" w:rsidRPr="00ED47DB">
        <w:rPr>
          <w:i/>
        </w:rPr>
        <w:tab/>
      </w:r>
      <w:r w:rsidR="00E746DD" w:rsidRPr="00ED47DB">
        <w:rPr>
          <w:i/>
        </w:rPr>
        <w:tab/>
      </w:r>
      <w:r w:rsidR="00E746DD" w:rsidRPr="00ED47DB">
        <w:rPr>
          <w:i/>
        </w:rPr>
        <w:tab/>
        <w:t xml:space="preserve">       </w:t>
      </w:r>
      <w:r w:rsidR="00E746DD" w:rsidRPr="00ED47DB">
        <w:rPr>
          <w:sz w:val="52"/>
          <w:szCs w:val="52"/>
        </w:rPr>
        <w:t>□</w:t>
      </w:r>
    </w:p>
    <w:p w:rsidR="002D0C59" w:rsidRPr="00ED47DB" w:rsidRDefault="00E746DD" w:rsidP="006E1ADF">
      <w:pPr>
        <w:pStyle w:val="Paragrafoelenco"/>
        <w:spacing w:line="300" w:lineRule="exact"/>
        <w:ind w:left="360"/>
        <w:rPr>
          <w:b/>
          <w:i/>
        </w:rPr>
      </w:pPr>
      <w:r w:rsidRPr="00ED47DB">
        <w:rPr>
          <w:i/>
        </w:rPr>
        <w:tab/>
      </w:r>
      <w:r w:rsidR="002D0C59" w:rsidRPr="00ED47DB">
        <w:rPr>
          <w:b/>
          <w:i/>
        </w:rPr>
        <w:t xml:space="preserve">Oppure </w:t>
      </w:r>
      <w:r w:rsidRPr="00ED47DB">
        <w:rPr>
          <w:b/>
          <w:i/>
        </w:rPr>
        <w:tab/>
      </w:r>
      <w:r w:rsidRPr="00ED47DB">
        <w:rPr>
          <w:b/>
          <w:i/>
        </w:rPr>
        <w:tab/>
      </w:r>
    </w:p>
    <w:p w:rsidR="002D0C59" w:rsidRPr="00ED47DB" w:rsidRDefault="002D0C59" w:rsidP="001A3298">
      <w:pPr>
        <w:pStyle w:val="Paragrafoelenco"/>
        <w:spacing w:line="300" w:lineRule="exact"/>
        <w:ind w:left="425"/>
      </w:pPr>
      <w:r w:rsidRPr="00ED47DB">
        <w:t xml:space="preserve">L’operatore economico </w:t>
      </w:r>
      <w:r w:rsidRPr="00ED47DB">
        <w:rPr>
          <w:b/>
        </w:rPr>
        <w:t>ha violato</w:t>
      </w:r>
      <w:r w:rsidRPr="00ED47DB">
        <w:t xml:space="preserve"> il divieto di intestazione fiduciaria di cui all'articolo 17 della legge 19 marzo 1990, n. 55 (</w:t>
      </w:r>
      <w:r w:rsidRPr="00ED47DB">
        <w:rPr>
          <w:i/>
        </w:rPr>
        <w:t xml:space="preserve">Art. 80, co.5, </w:t>
      </w:r>
      <w:proofErr w:type="spellStart"/>
      <w:r w:rsidRPr="00ED47DB">
        <w:rPr>
          <w:i/>
        </w:rPr>
        <w:t>lett</w:t>
      </w:r>
      <w:proofErr w:type="spellEnd"/>
      <w:r w:rsidRPr="00ED47DB">
        <w:rPr>
          <w:i/>
        </w:rPr>
        <w:t xml:space="preserve">. h). </w:t>
      </w:r>
      <w:r w:rsidR="00E746DD" w:rsidRPr="00ED47DB">
        <w:rPr>
          <w:i/>
        </w:rPr>
        <w:tab/>
      </w:r>
      <w:r w:rsidR="00E746DD" w:rsidRPr="00ED47DB">
        <w:rPr>
          <w:i/>
        </w:rPr>
        <w:tab/>
      </w:r>
      <w:r w:rsidR="00E746DD" w:rsidRPr="00ED47DB">
        <w:rPr>
          <w:i/>
        </w:rPr>
        <w:tab/>
      </w:r>
      <w:r w:rsidR="00E746DD" w:rsidRPr="00ED47DB">
        <w:rPr>
          <w:i/>
        </w:rPr>
        <w:tab/>
      </w:r>
      <w:r w:rsidR="00E746DD" w:rsidRPr="00ED47DB">
        <w:rPr>
          <w:i/>
        </w:rPr>
        <w:tab/>
      </w:r>
      <w:r w:rsidR="00E746DD" w:rsidRPr="00ED47DB">
        <w:rPr>
          <w:i/>
        </w:rPr>
        <w:tab/>
        <w:t xml:space="preserve">      </w:t>
      </w:r>
      <w:r w:rsidR="00E746DD" w:rsidRPr="00ED47DB">
        <w:rPr>
          <w:sz w:val="52"/>
          <w:szCs w:val="52"/>
        </w:rPr>
        <w:t>□</w:t>
      </w:r>
    </w:p>
    <w:p w:rsidR="00AF4B32" w:rsidRPr="00ED47DB" w:rsidRDefault="002D0C59" w:rsidP="001A3298">
      <w:pPr>
        <w:pStyle w:val="Numeroelenco"/>
        <w:numPr>
          <w:ilvl w:val="0"/>
          <w:numId w:val="0"/>
        </w:numPr>
        <w:ind w:left="720"/>
        <w:jc w:val="center"/>
      </w:pPr>
      <w:r w:rsidRPr="00ED47DB">
        <w:t>***</w:t>
      </w:r>
    </w:p>
    <w:p w:rsidR="001A3298" w:rsidRPr="00ED47DB" w:rsidRDefault="001A3298" w:rsidP="001A3298">
      <w:pPr>
        <w:pStyle w:val="Paragrafoelenco"/>
        <w:numPr>
          <w:ilvl w:val="0"/>
          <w:numId w:val="25"/>
        </w:numPr>
        <w:spacing w:line="300" w:lineRule="exact"/>
        <w:ind w:left="425" w:hanging="425"/>
      </w:pPr>
      <w:r w:rsidRPr="00ED47DB">
        <w:t>L’operatore economico è in regola con le norme che disciplinano il diritto al lavoro dei disabili di cui all</w:t>
      </w:r>
      <w:hyperlink r:id="rId9" w:anchor="17" w:history="1">
        <w:r w:rsidRPr="00ED47DB">
          <w:t>a l</w:t>
        </w:r>
        <w:r w:rsidRPr="00ED47DB">
          <w:rPr>
            <w:b/>
          </w:rPr>
          <w:t>egge 12 marzo 1999, n. 68</w:t>
        </w:r>
      </w:hyperlink>
      <w:r w:rsidRPr="00ED47DB">
        <w:t xml:space="preserve"> (Articolo 80, comma 5, lettera i)</w:t>
      </w:r>
      <w:r w:rsidR="00E746DD" w:rsidRPr="00ED47DB">
        <w:tab/>
        <w:t xml:space="preserve"> </w:t>
      </w:r>
      <w:r w:rsidR="00E746DD" w:rsidRPr="00ED47DB">
        <w:tab/>
      </w:r>
      <w:r w:rsidR="00E746DD" w:rsidRPr="00ED47DB">
        <w:tab/>
      </w:r>
      <w:r w:rsidR="00E746DD" w:rsidRPr="00ED47DB">
        <w:tab/>
        <w:t xml:space="preserve">     </w:t>
      </w:r>
      <w:r w:rsidR="00E746DD" w:rsidRPr="00ED47DB">
        <w:rPr>
          <w:sz w:val="52"/>
          <w:szCs w:val="52"/>
        </w:rPr>
        <w:t>□</w:t>
      </w:r>
    </w:p>
    <w:p w:rsidR="002D0C59" w:rsidRPr="00ED47DB" w:rsidRDefault="00AF4B32" w:rsidP="001A3298">
      <w:pPr>
        <w:pStyle w:val="Paragrafoelenco"/>
        <w:spacing w:line="300" w:lineRule="exact"/>
        <w:ind w:left="502"/>
        <w:rPr>
          <w:b/>
          <w:i/>
        </w:rPr>
      </w:pPr>
      <w:r w:rsidRPr="00ED47DB">
        <w:t xml:space="preserve"> </w:t>
      </w:r>
      <w:r w:rsidR="002D0C59" w:rsidRPr="00ED47DB">
        <w:rPr>
          <w:b/>
          <w:i/>
        </w:rPr>
        <w:t xml:space="preserve">Oppure </w:t>
      </w:r>
    </w:p>
    <w:p w:rsidR="001A3298" w:rsidRPr="00ED47DB"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ED47DB">
        <w:t xml:space="preserve">L’operatore economico non </w:t>
      </w:r>
      <w:r w:rsidRPr="00ED47DB">
        <w:rPr>
          <w:rFonts w:cs="Trebuchet MS"/>
          <w:szCs w:val="20"/>
        </w:rPr>
        <w:t>è in regola con le norme che disciplinano il diritto al lavoro dei disabili di cui all</w:t>
      </w:r>
      <w:hyperlink r:id="rId10" w:anchor="17" w:history="1">
        <w:r w:rsidRPr="00ED47DB">
          <w:rPr>
            <w:rFonts w:eastAsiaTheme="majorEastAsia" w:cs="Trebuchet MS"/>
            <w:b/>
            <w:bCs/>
            <w:szCs w:val="20"/>
          </w:rPr>
          <w:t>a legge 12 marzo 1999, n. 68</w:t>
        </w:r>
      </w:hyperlink>
      <w:r w:rsidRPr="00ED47DB">
        <w:rPr>
          <w:rFonts w:eastAsiaTheme="majorEastAsia"/>
          <w:b/>
          <w:bCs/>
        </w:rPr>
        <w:t xml:space="preserve"> </w:t>
      </w:r>
      <w:r w:rsidRPr="00ED47DB">
        <w:rPr>
          <w:rFonts w:cs="Trebuchet MS"/>
          <w:szCs w:val="20"/>
        </w:rPr>
        <w:t>(Articolo 80, comma 5, lettera i)</w:t>
      </w:r>
      <w:r w:rsidR="00E746DD" w:rsidRPr="00ED47DB">
        <w:rPr>
          <w:rFonts w:cs="Trebuchet MS"/>
          <w:szCs w:val="20"/>
        </w:rPr>
        <w:tab/>
      </w:r>
      <w:r w:rsidR="00E746DD" w:rsidRPr="00ED47DB">
        <w:rPr>
          <w:rFonts w:cs="Trebuchet MS"/>
          <w:szCs w:val="20"/>
        </w:rPr>
        <w:tab/>
      </w:r>
      <w:r w:rsidR="00E746DD" w:rsidRPr="00ED47DB">
        <w:rPr>
          <w:rFonts w:cs="Trebuchet MS"/>
          <w:szCs w:val="20"/>
        </w:rPr>
        <w:tab/>
        <w:t xml:space="preserve">     </w:t>
      </w:r>
      <w:r w:rsidR="0031610A" w:rsidRPr="00ED47DB">
        <w:rPr>
          <w:sz w:val="52"/>
          <w:szCs w:val="52"/>
        </w:rPr>
        <w:t>□</w:t>
      </w:r>
    </w:p>
    <w:p w:rsidR="001A3298" w:rsidRPr="00ED47DB" w:rsidRDefault="001A3298" w:rsidP="001A3298">
      <w:pPr>
        <w:pStyle w:val="Paragrafoelenco"/>
        <w:spacing w:line="300" w:lineRule="exact"/>
        <w:ind w:left="502"/>
        <w:rPr>
          <w:b/>
          <w:i/>
        </w:rPr>
      </w:pPr>
      <w:r w:rsidRPr="00ED47DB">
        <w:rPr>
          <w:b/>
          <w:i/>
        </w:rPr>
        <w:t xml:space="preserve">Oppure </w:t>
      </w:r>
    </w:p>
    <w:p w:rsidR="001A3298" w:rsidRPr="00ED47DB"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ED47DB">
        <w:t xml:space="preserve">L’operatore economico non </w:t>
      </w:r>
      <w:r w:rsidRPr="00ED47DB">
        <w:rPr>
          <w:rFonts w:cs="Trebuchet MS"/>
          <w:szCs w:val="20"/>
        </w:rPr>
        <w:t>è tenuto al rispetto delle norme che disciplinano il diritto al lavoro dei disabili di cui all</w:t>
      </w:r>
      <w:hyperlink r:id="rId11" w:anchor="17" w:history="1">
        <w:r w:rsidRPr="00ED47DB">
          <w:rPr>
            <w:rFonts w:eastAsiaTheme="majorEastAsia" w:cs="Trebuchet MS"/>
            <w:b/>
            <w:bCs/>
            <w:szCs w:val="20"/>
          </w:rPr>
          <w:t>a legge 12 marzo 1999, n. 68</w:t>
        </w:r>
      </w:hyperlink>
      <w:r w:rsidRPr="00ED47DB">
        <w:rPr>
          <w:rFonts w:eastAsiaTheme="majorEastAsia"/>
          <w:b/>
          <w:bCs/>
        </w:rPr>
        <w:t xml:space="preserve"> </w:t>
      </w:r>
      <w:r w:rsidRPr="00ED47DB">
        <w:rPr>
          <w:rFonts w:cs="Trebuchet MS"/>
          <w:szCs w:val="20"/>
        </w:rPr>
        <w:t xml:space="preserve">(Articolo 80, comma 5, lettera i) per le seguenti ragioni _______________________________________ </w:t>
      </w:r>
      <w:r w:rsidR="0031610A" w:rsidRPr="00ED47DB">
        <w:rPr>
          <w:rFonts w:cs="Trebuchet MS"/>
          <w:szCs w:val="20"/>
        </w:rPr>
        <w:tab/>
      </w:r>
      <w:r w:rsidR="0031610A" w:rsidRPr="00ED47DB">
        <w:rPr>
          <w:rFonts w:cs="Trebuchet MS"/>
          <w:szCs w:val="20"/>
        </w:rPr>
        <w:tab/>
      </w:r>
      <w:r w:rsidR="0031610A" w:rsidRPr="00ED47DB">
        <w:rPr>
          <w:rFonts w:cs="Trebuchet MS"/>
          <w:szCs w:val="20"/>
        </w:rPr>
        <w:tab/>
      </w:r>
      <w:r w:rsidR="0031610A" w:rsidRPr="00ED47DB">
        <w:rPr>
          <w:rFonts w:cs="Trebuchet MS"/>
          <w:szCs w:val="20"/>
        </w:rPr>
        <w:tab/>
      </w:r>
      <w:r w:rsidR="0031610A" w:rsidRPr="00ED47DB">
        <w:rPr>
          <w:rFonts w:cs="Trebuchet MS"/>
          <w:szCs w:val="20"/>
        </w:rPr>
        <w:tab/>
        <w:t xml:space="preserve">      </w:t>
      </w:r>
      <w:r w:rsidR="0031610A" w:rsidRPr="00ED47DB">
        <w:rPr>
          <w:sz w:val="52"/>
          <w:szCs w:val="52"/>
        </w:rPr>
        <w:t>□</w:t>
      </w:r>
    </w:p>
    <w:p w:rsidR="001A3298" w:rsidRPr="00ED47DB"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ED47DB" w:rsidRDefault="002D0C59" w:rsidP="001A3298">
      <w:pPr>
        <w:pStyle w:val="Paragrafoelenco"/>
        <w:spacing w:line="300" w:lineRule="exact"/>
        <w:ind w:left="425"/>
        <w:jc w:val="center"/>
      </w:pPr>
      <w:r w:rsidRPr="00ED47DB">
        <w:t>***</w:t>
      </w:r>
    </w:p>
    <w:p w:rsidR="0066650C" w:rsidRPr="00ED47DB" w:rsidRDefault="00CD0382" w:rsidP="0066650C">
      <w:pPr>
        <w:pStyle w:val="Paragrafoelenco"/>
        <w:numPr>
          <w:ilvl w:val="0"/>
          <w:numId w:val="25"/>
        </w:numPr>
        <w:spacing w:line="300" w:lineRule="exact"/>
        <w:ind w:left="425" w:hanging="425"/>
      </w:pPr>
      <w:r w:rsidRPr="00ED47DB">
        <w:t>L’operatore economico è</w:t>
      </w:r>
      <w:r w:rsidR="0066650C" w:rsidRPr="00ED47DB">
        <w:t xml:space="preserve"> stato vittima dei reati previsti e puniti dagli </w:t>
      </w:r>
      <w:r w:rsidR="0066650C" w:rsidRPr="00ED47DB">
        <w:rPr>
          <w:b/>
        </w:rPr>
        <w:t>articoli 317 e 629</w:t>
      </w:r>
      <w:r w:rsidR="0066650C" w:rsidRPr="00ED47DB">
        <w:t xml:space="preserve"> 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2D0C59" w:rsidRPr="00ED47DB" w:rsidRDefault="00AF4B32" w:rsidP="001A3298">
      <w:pPr>
        <w:pStyle w:val="Paragrafoelenco"/>
        <w:numPr>
          <w:ilvl w:val="0"/>
          <w:numId w:val="25"/>
        </w:numPr>
        <w:spacing w:line="300" w:lineRule="exact"/>
        <w:ind w:left="425" w:hanging="425"/>
      </w:pPr>
      <w:r w:rsidRPr="00ED47DB">
        <w:t xml:space="preserve">L’operatore economico </w:t>
      </w:r>
      <w:r w:rsidR="002D0C59" w:rsidRPr="00ED47DB">
        <w:rPr>
          <w:b/>
        </w:rPr>
        <w:t xml:space="preserve">non </w:t>
      </w:r>
      <w:r w:rsidRPr="00ED47DB">
        <w:rPr>
          <w:b/>
        </w:rPr>
        <w:t>si trova</w:t>
      </w:r>
      <w:r w:rsidRPr="00ED47DB">
        <w:t xml:space="preserve"> rispetto ad un altro partecipante alla medesima procedura di affidamento, in una situazione di controllo di cui all’articolo 2359 del codice civile o in una qualsiasi relazione, anche di fatto, se la situazione di controllo o la relazione comporti che le offerte sono imputabili ad un unico centro decisionale (art. 80, comma 5, lettera m)</w:t>
      </w:r>
      <w:r w:rsidR="002D0C59" w:rsidRPr="00ED47DB">
        <w:t xml:space="preserve">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2D0C59" w:rsidRPr="00ED47DB" w:rsidRDefault="002D0C59" w:rsidP="001A3298">
      <w:pPr>
        <w:pStyle w:val="Paragrafoelenco"/>
        <w:spacing w:line="300" w:lineRule="exact"/>
        <w:ind w:left="425"/>
      </w:pPr>
      <w:r w:rsidRPr="00ED47DB">
        <w:rPr>
          <w:b/>
          <w:i/>
        </w:rPr>
        <w:t>Oppure</w:t>
      </w:r>
      <w:r w:rsidRPr="00ED47DB">
        <w:t xml:space="preserve"> </w:t>
      </w:r>
    </w:p>
    <w:p w:rsidR="002D0C59" w:rsidRPr="00ED47DB" w:rsidRDefault="002D0C59" w:rsidP="00FA3207">
      <w:pPr>
        <w:pStyle w:val="Paragrafoelenco"/>
        <w:spacing w:line="300" w:lineRule="exact"/>
        <w:ind w:left="425"/>
      </w:pPr>
      <w:r w:rsidRPr="00ED47DB">
        <w:t xml:space="preserve">L’operatore economico </w:t>
      </w:r>
      <w:r w:rsidRPr="00ED47DB">
        <w:rPr>
          <w:b/>
        </w:rPr>
        <w:t>si trova</w:t>
      </w:r>
      <w:r w:rsidRPr="00ED47DB">
        <w:t xml:space="preserve"> rispetto ad un altro partecipante alla medesima procedura di affidamento, in una situazione di controllo di cui all’articolo 2359 del codice civile o in una qualsiasi relazione, anche di fatto, se la situazione di controllo o la relazione comporti che le offerte sono imputabili ad un unico centro decisionale (art. 80, comma 5, lettera m)</w:t>
      </w:r>
      <w:r w:rsidR="0031610A" w:rsidRPr="00ED47DB">
        <w:tab/>
      </w:r>
      <w:r w:rsidR="0031610A" w:rsidRPr="00ED47DB">
        <w:tab/>
      </w:r>
      <w:r w:rsidR="0031610A" w:rsidRPr="00ED47DB">
        <w:rPr>
          <w:sz w:val="52"/>
          <w:szCs w:val="52"/>
        </w:rPr>
        <w:t>□</w:t>
      </w:r>
    </w:p>
    <w:p w:rsidR="00357D7F" w:rsidRDefault="00357D7F" w:rsidP="001A3298">
      <w:pPr>
        <w:spacing w:line="300" w:lineRule="exact"/>
        <w:jc w:val="center"/>
      </w:pPr>
    </w:p>
    <w:p w:rsidR="002D0C59" w:rsidRPr="00ED47DB" w:rsidRDefault="002D0C59" w:rsidP="001A3298">
      <w:pPr>
        <w:spacing w:line="300" w:lineRule="exact"/>
        <w:jc w:val="center"/>
      </w:pPr>
      <w:r w:rsidRPr="00ED47DB">
        <w:t>***</w:t>
      </w: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 xml:space="preserve">causa </w:t>
      </w:r>
      <w:proofErr w:type="spellStart"/>
      <w:r w:rsidRPr="00ED47DB">
        <w:rPr>
          <w:b/>
        </w:rPr>
        <w:t>interdittiva</w:t>
      </w:r>
      <w:proofErr w:type="spellEnd"/>
      <w:r w:rsidRPr="00ED47DB">
        <w:rPr>
          <w:b/>
        </w:rPr>
        <w:t xml:space="preserve">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proofErr w:type="spellStart"/>
      <w:r w:rsidR="00534C6A" w:rsidRPr="00ED47DB">
        <w:rPr>
          <w:rFonts w:asciiTheme="majorHAnsi" w:hAnsiTheme="majorHAnsi"/>
          <w:szCs w:val="20"/>
        </w:rPr>
        <w:t>Pec</w:t>
      </w:r>
      <w:proofErr w:type="spellEnd"/>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AC10EC" w:rsidRPr="00ED47DB" w:rsidRDefault="00AC10EC" w:rsidP="00AC10EC">
      <w:pPr>
        <w:pStyle w:val="Paragrafoelenco"/>
        <w:spacing w:line="300" w:lineRule="exact"/>
        <w:ind w:left="425"/>
        <w:rPr>
          <w:rFonts w:asciiTheme="majorHAnsi" w:hAnsiTheme="majorHAnsi"/>
          <w:szCs w:val="20"/>
        </w:rPr>
      </w:pPr>
    </w:p>
    <w:p w:rsidR="00E95C63" w:rsidRPr="00ED47DB"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p>
    <w:p w:rsidR="008E326D" w:rsidRPr="00357D7F" w:rsidRDefault="008E326D" w:rsidP="008E326D">
      <w:pPr>
        <w:pStyle w:val="Numeroelenco"/>
        <w:widowControl w:val="0"/>
        <w:numPr>
          <w:ilvl w:val="0"/>
          <w:numId w:val="25"/>
        </w:numPr>
        <w:autoSpaceDE w:val="0"/>
        <w:autoSpaceDN w:val="0"/>
        <w:adjustRightInd w:val="0"/>
        <w:spacing w:line="300" w:lineRule="exact"/>
        <w:contextualSpacing w:val="0"/>
        <w:rPr>
          <w:rFonts w:cs="Trebuchet MS"/>
          <w:b/>
          <w:i/>
          <w:color w:val="0000FF"/>
          <w:highlight w:val="yellow"/>
          <w:lang w:eastAsia="en-US"/>
        </w:rPr>
      </w:pPr>
      <w:r w:rsidRPr="00357D7F">
        <w:rPr>
          <w:rFonts w:cs="Trebuchet MS"/>
          <w:b/>
          <w:i/>
          <w:color w:val="0000FF"/>
          <w:highlight w:val="yellow"/>
          <w:lang w:eastAsia="en-US"/>
        </w:rPr>
        <w:t>[in caso di particolari condizioni di esecuzione</w:t>
      </w:r>
      <w:r w:rsidRPr="00357D7F">
        <w:rPr>
          <w:highlight w:val="yellow"/>
        </w:rPr>
        <w:t xml:space="preserve"> che accetta, ai sensi dell’art. 100, comma 2 del Codice, i requisiti particolari per l’esecuzione del contratto nell’ipotesi in cui risulti aggiudicatario </w:t>
      </w:r>
      <w:r w:rsidRPr="00357D7F">
        <w:rPr>
          <w:rFonts w:cs="Trebuchet MS"/>
          <w:b/>
          <w:i/>
          <w:color w:val="0000FF"/>
          <w:highlight w:val="yellow"/>
          <w:lang w:eastAsia="en-US"/>
        </w:rPr>
        <w:t xml:space="preserve">[in caso di nomina a Responsabile del trattamento in corso di esecuzione contrattuale: </w:t>
      </w:r>
      <w:r w:rsidRPr="00357D7F">
        <w:rPr>
          <w:highlight w:val="yellow"/>
        </w:rPr>
        <w:t xml:space="preserve">Il Fornitore, essendo in possesso dei requisiti di esperienza, capacità ed affidabilità atti a garantire il pieno rispetto delle disposizioni in materia di trattamento dei dati personali, ivi compreso il profilo relativo alla sicurezza, è idoneo ad assumere il ruolo di Responsabile del trattamento dei dati personali, ed è consapevole che, in caso di aggiudicazione della gara ed in corso di esecuzione contrattuale, potrebbe essere nominato dalla Committente “Responsabile” </w:t>
      </w:r>
      <w:r w:rsidRPr="00357D7F">
        <w:rPr>
          <w:rFonts w:cs="Trebuchet MS"/>
          <w:b/>
          <w:i/>
          <w:color w:val="0000FF"/>
          <w:highlight w:val="yellow"/>
          <w:lang w:eastAsia="en-US"/>
        </w:rPr>
        <w:t>&lt;ove necessario anche:</w:t>
      </w:r>
      <w:r w:rsidRPr="00357D7F">
        <w:rPr>
          <w:highlight w:val="yellow"/>
        </w:rPr>
        <w:t xml:space="preserve"> o “Sub Responsabile”&gt;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tal caso, si impegna a presentare alla Committente le garanzie e ad adottare tutte le misure tecniche e organizzative idonee ed adeguate ad adempiere alla normativa e regolamentazione in vigore sul trattamento dei dati personali &lt;</w:t>
      </w:r>
      <w:r w:rsidRPr="00357D7F">
        <w:rPr>
          <w:rFonts w:cs="Trebuchet MS"/>
          <w:b/>
          <w:i/>
          <w:color w:val="0000FF"/>
          <w:highlight w:val="yellow"/>
          <w:lang w:eastAsia="en-US"/>
        </w:rPr>
        <w:t>se previsto</w:t>
      </w:r>
      <w:r w:rsidRPr="00357D7F">
        <w:rPr>
          <w:highlight w:val="yellow"/>
        </w:rPr>
        <w:t xml:space="preserve">: sulla base di quanto previsto nell’Allegato al contratto denominato “Allegato Privacy”&gt; e si impegna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w:t>
      </w:r>
      <w:r w:rsidRPr="00357D7F">
        <w:rPr>
          <w:rFonts w:cs="Trebuchet MS"/>
          <w:b/>
          <w:i/>
          <w:color w:val="0000FF"/>
          <w:highlight w:val="yellow"/>
          <w:lang w:eastAsia="en-US"/>
        </w:rPr>
        <w:t>&lt;ove necessario anche:</w:t>
      </w:r>
      <w:r w:rsidRPr="00357D7F">
        <w:rPr>
          <w:highlight w:val="yellow"/>
        </w:rPr>
        <w:t xml:space="preserve"> /Sub responsabile&gt; del trattamento dei dati personali collaborando, nei limiti delle proprie competenze tecniche, organizzative e delle proprie risorse, con il Titolare</w:t>
      </w:r>
      <w:r w:rsidRPr="00357D7F">
        <w:rPr>
          <w:rFonts w:cs="Trebuchet MS"/>
          <w:b/>
          <w:i/>
          <w:color w:val="0000FF"/>
          <w:highlight w:val="yellow"/>
          <w:lang w:eastAsia="en-US"/>
        </w:rPr>
        <w:t xml:space="preserve"> &lt;ove necessario anche</w:t>
      </w:r>
      <w:r w:rsidRPr="00357D7F">
        <w:rPr>
          <w:highlight w:val="yellow"/>
        </w:rPr>
        <w:t xml:space="preserve"> /Responsabile&gt; del trattamento affinché siano sviluppate, adottate e implementate misure correttive di adeguamento ai nuovi requisiti e alle nuove misure durante l’esecuzione del Contratto, senza oneri aggiuntivi a carico della Committente</w:t>
      </w:r>
      <w:r w:rsidRPr="00357D7F">
        <w:rPr>
          <w:rFonts w:cs="Trebuchet MS"/>
          <w:b/>
          <w:i/>
          <w:color w:val="0000FF"/>
          <w:highlight w:val="yellow"/>
          <w:lang w:eastAsia="en-US"/>
        </w:rPr>
        <w:t>]</w:t>
      </w:r>
    </w:p>
    <w:p w:rsidR="008E326D" w:rsidRPr="00ED47DB" w:rsidRDefault="008E326D" w:rsidP="008E326D">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szCs w:val="20"/>
        </w:rPr>
      </w:pPr>
      <w:r w:rsidRPr="00357D7F">
        <w:rPr>
          <w:rFonts w:cs="Trebuchet MS"/>
          <w:b/>
          <w:i/>
          <w:color w:val="0000FF"/>
          <w:szCs w:val="20"/>
          <w:highlight w:val="yellow"/>
          <w:lang w:eastAsia="en-US"/>
        </w:rPr>
        <w:t>[in caso di nomina a Responsabile del trattamento alla stipula</w:t>
      </w:r>
      <w:r w:rsidRPr="00357D7F">
        <w:rPr>
          <w:szCs w:val="20"/>
          <w:highlight w:val="yellow"/>
        </w:rPr>
        <w:t xml:space="preserve"> Fornitore, essendo in possesso dei requisiti di esperienza, capacità ed affidabilità atti a garantire il pieno rispetto delle disposizioni in materia di trattamento dei dati personali, ivi compreso il profilo relativo alla sicurezza, è idoneo ad assumere il ruolo di Responsabile del trattamento dei dati personali, ed è consapevole che, in caso di aggiudicazione della gara sarà nominato dalla Committente “Responsabile” </w:t>
      </w:r>
      <w:r w:rsidRPr="00357D7F">
        <w:rPr>
          <w:rFonts w:cs="Trebuchet MS"/>
          <w:b/>
          <w:i/>
          <w:color w:val="0000FF"/>
          <w:szCs w:val="20"/>
          <w:highlight w:val="yellow"/>
          <w:lang w:eastAsia="en-US"/>
        </w:rPr>
        <w:t>&lt;ove necessario anche:</w:t>
      </w:r>
      <w:r w:rsidRPr="00357D7F">
        <w:rPr>
          <w:szCs w:val="20"/>
          <w:highlight w:val="yellow"/>
        </w:rPr>
        <w:t xml:space="preserve"> o “Sub Responsabile”&gt;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tal caso, si impegna a presentare alla Committente le garanzie e ad adottare tutte le misure tecniche e organizzative idonee ed adeguate ad adempiere alla normativa e regolamentazione in vigore sul trattamento dei dati personali &lt;</w:t>
      </w:r>
      <w:r w:rsidRPr="00357D7F">
        <w:rPr>
          <w:rFonts w:cs="Trebuchet MS"/>
          <w:b/>
          <w:i/>
          <w:color w:val="0000FF"/>
          <w:szCs w:val="20"/>
          <w:highlight w:val="yellow"/>
          <w:lang w:eastAsia="en-US"/>
        </w:rPr>
        <w:t>se previsto</w:t>
      </w:r>
      <w:r w:rsidRPr="00357D7F">
        <w:rPr>
          <w:szCs w:val="20"/>
          <w:highlight w:val="yellow"/>
        </w:rPr>
        <w:t xml:space="preserve">: sulla base di quanto previsto nell’Allegato al contratto denominato “Allegato Privacy”&gt; e si impegna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w:t>
      </w:r>
      <w:r w:rsidRPr="00357D7F">
        <w:rPr>
          <w:rFonts w:cs="Trebuchet MS"/>
          <w:b/>
          <w:i/>
          <w:color w:val="0000FF"/>
          <w:szCs w:val="20"/>
          <w:highlight w:val="yellow"/>
          <w:lang w:eastAsia="en-US"/>
        </w:rPr>
        <w:t>&lt;ove necessario anche:</w:t>
      </w:r>
      <w:r w:rsidRPr="00357D7F">
        <w:rPr>
          <w:szCs w:val="20"/>
          <w:highlight w:val="yellow"/>
        </w:rPr>
        <w:t xml:space="preserve"> /Sub responsabile&gt; del trattamento dei dati personali collaborando, nei limiti delle proprie competenze tecniche, organizzative e delle proprie risorse, con il Titolare</w:t>
      </w:r>
      <w:r w:rsidRPr="00357D7F">
        <w:rPr>
          <w:rFonts w:cs="Trebuchet MS"/>
          <w:b/>
          <w:i/>
          <w:color w:val="0000FF"/>
          <w:szCs w:val="20"/>
          <w:highlight w:val="yellow"/>
          <w:lang w:eastAsia="en-US"/>
        </w:rPr>
        <w:t xml:space="preserve"> &lt;ove necessario anche</w:t>
      </w:r>
      <w:r w:rsidRPr="00357D7F">
        <w:rPr>
          <w:szCs w:val="20"/>
          <w:highlight w:val="yellow"/>
        </w:rPr>
        <w:t xml:space="preserve"> /Responsabile&gt; del trattamento affinché siano sviluppate, adottate e implementate misure correttive di adeguamento ai nuovi requisiti e alle nuove misure durante l’esecuzione del Contratto, senza oneri aggiuntivi a carico della Committente</w:t>
      </w:r>
      <w:r w:rsidRPr="00357D7F">
        <w:rPr>
          <w:rFonts w:cs="Trebuchet MS"/>
          <w:b/>
          <w:i/>
          <w:color w:val="0000FF"/>
          <w:szCs w:val="20"/>
          <w:highlight w:val="yellow"/>
          <w:lang w:eastAsia="en-US"/>
        </w:rPr>
        <w:t>]</w:t>
      </w:r>
      <w:r w:rsidRPr="00357D7F">
        <w:rPr>
          <w:szCs w:val="20"/>
          <w:highlight w:val="yellow"/>
        </w:rPr>
        <w:t>;</w:t>
      </w:r>
    </w:p>
    <w:p w:rsidR="000E19FC" w:rsidRPr="00ED47DB" w:rsidRDefault="000E19FC"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2D0C59" w:rsidRPr="00ED47DB"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FA7E90"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357D7F" w:rsidRPr="00ED47DB" w:rsidRDefault="00357D7F" w:rsidP="00357D7F">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357D7F" w:rsidRDefault="00357D7F" w:rsidP="001A3298">
      <w:pPr>
        <w:spacing w:line="300" w:lineRule="exact"/>
        <w:ind w:left="782" w:hanging="357"/>
        <w:rPr>
          <w:rFonts w:asciiTheme="majorHAnsi" w:hAnsiTheme="majorHAnsi" w:cs="Trebuchet MS"/>
          <w:color w:val="000000"/>
          <w:szCs w:val="20"/>
        </w:rPr>
      </w:pPr>
    </w:p>
    <w:p w:rsidR="00357D7F" w:rsidRDefault="00357D7F" w:rsidP="001A3298">
      <w:pPr>
        <w:spacing w:line="300" w:lineRule="exact"/>
        <w:ind w:left="782" w:hanging="357"/>
        <w:rPr>
          <w:rFonts w:asciiTheme="majorHAnsi" w:hAnsiTheme="majorHAnsi" w:cs="Trebuchet MS"/>
          <w:color w:val="000000"/>
          <w:szCs w:val="20"/>
        </w:rPr>
      </w:pP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2"/>
      <w:footerReference w:type="even" r:id="rId13"/>
      <w:footerReference w:type="default" r:id="rId14"/>
      <w:headerReference w:type="first" r:id="rId15"/>
      <w:footerReference w:type="first" r:id="rId16"/>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0DEC" w:rsidRDefault="00A80DEC">
      <w:r>
        <w:separator/>
      </w:r>
    </w:p>
  </w:endnote>
  <w:endnote w:type="continuationSeparator" w:id="0">
    <w:p w:rsidR="00A80DEC" w:rsidRDefault="00A80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6E1ADF" w:rsidRDefault="008D26F8" w:rsidP="00E13860">
    <w:pPr>
      <w:pStyle w:val="Pidipagina"/>
      <w:tabs>
        <w:tab w:val="clear" w:pos="4819"/>
        <w:tab w:val="left" w:pos="6237"/>
      </w:tabs>
      <w:rPr>
        <w:rFonts w:asciiTheme="majorHAnsi" w:hAnsiTheme="majorHAnsi"/>
        <w:color w:val="808080"/>
        <w:sz w:val="16"/>
        <w:szCs w:val="14"/>
      </w:rPr>
    </w:pPr>
    <w:r w:rsidRPr="006E1ADF">
      <w:rPr>
        <w:rFonts w:asciiTheme="majorHAnsi" w:hAnsiTheme="majorHAnsi"/>
        <w:color w:val="808080"/>
        <w:sz w:val="16"/>
        <w:szCs w:val="14"/>
      </w:rPr>
      <w:t xml:space="preserve">Dichiarazione necessaria resa anche ai sensi degli artt. 46 e 47 del </w:t>
    </w:r>
    <w:proofErr w:type="spellStart"/>
    <w:r w:rsidRPr="006E1ADF">
      <w:rPr>
        <w:rFonts w:asciiTheme="majorHAnsi" w:hAnsiTheme="majorHAnsi"/>
        <w:color w:val="808080"/>
        <w:sz w:val="16"/>
        <w:szCs w:val="14"/>
      </w:rPr>
      <w:t>d.p.r.</w:t>
    </w:r>
    <w:proofErr w:type="spellEnd"/>
    <w:r w:rsidRPr="006E1ADF">
      <w:rPr>
        <w:rFonts w:asciiTheme="majorHAnsi" w:hAnsiTheme="majorHAnsi"/>
        <w:color w:val="808080"/>
        <w:sz w:val="16"/>
        <w:szCs w:val="14"/>
      </w:rPr>
      <w:t xml:space="preserve"> 445/2000 per</w:t>
    </w:r>
    <w:r w:rsidRPr="006E1ADF">
      <w:rPr>
        <w:rFonts w:asciiTheme="majorHAnsi" w:hAnsiTheme="majorHAnsi"/>
        <w:iCs/>
        <w:color w:val="808080"/>
        <w:sz w:val="16"/>
        <w:szCs w:val="14"/>
      </w:rPr>
      <w:t xml:space="preserve"> </w:t>
    </w:r>
    <w:r w:rsidR="00A13E64" w:rsidRPr="00A13E64">
      <w:rPr>
        <w:rFonts w:asciiTheme="majorHAnsi" w:hAnsiTheme="majorHAnsi"/>
        <w:iCs/>
        <w:color w:val="808080"/>
        <w:sz w:val="16"/>
        <w:szCs w:val="14"/>
      </w:rPr>
      <w:t>servizio di assistenza fiscale a favore dei dipendenti Consip</w:t>
    </w:r>
    <w:r w:rsidRPr="006E1ADF">
      <w:rPr>
        <w:rFonts w:asciiTheme="majorHAnsi" w:hAnsiTheme="majorHAnsi"/>
        <w:i/>
        <w:color w:val="808080"/>
        <w:sz w:val="16"/>
        <w:szCs w:val="14"/>
      </w:rPr>
      <w:t xml:space="preserve">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A13E64">
      <w:rPr>
        <w:rFonts w:asciiTheme="majorHAnsi" w:hAnsiTheme="majorHAnsi"/>
        <w:color w:val="808080"/>
        <w:sz w:val="16"/>
        <w:szCs w:val="14"/>
      </w:rPr>
      <w:t>Public</w:t>
    </w:r>
    <w:r w:rsidRPr="002D1C30">
      <w:rPr>
        <w:rFonts w:asciiTheme="majorHAnsi" w:hAnsiTheme="majorHAnsi"/>
        <w:color w:val="808080"/>
        <w:sz w:val="16"/>
        <w:szCs w:val="14"/>
      </w:rPr>
      <w:tab/>
    </w:r>
    <w:r w:rsidR="006E1ADF">
      <w:rPr>
        <w:rFonts w:asciiTheme="majorHAnsi" w:hAnsiTheme="majorHAnsi"/>
        <w:color w:val="808080"/>
        <w:sz w:val="16"/>
        <w:szCs w:val="14"/>
      </w:rPr>
      <w:t>1_10_2018</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B3326C">
      <w:rPr>
        <w:rFonts w:asciiTheme="majorHAnsi" w:hAnsiTheme="majorHAnsi"/>
        <w:noProof/>
        <w:color w:val="808080"/>
        <w:sz w:val="16"/>
        <w:szCs w:val="14"/>
      </w:rPr>
      <w:t>14</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0DEC" w:rsidRDefault="00A80DEC">
      <w:r>
        <w:separator/>
      </w:r>
    </w:p>
  </w:footnote>
  <w:footnote w:type="continuationSeparator" w:id="0">
    <w:p w:rsidR="00A80DEC" w:rsidRDefault="00A80D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nsid w:val="FFFFFFFE"/>
    <w:multiLevelType w:val="singleLevel"/>
    <w:tmpl w:val="C12AF04A"/>
    <w:lvl w:ilvl="0">
      <w:numFmt w:val="bullet"/>
      <w:lvlText w:val="*"/>
      <w:lvlJc w:val="left"/>
    </w:lvl>
  </w:abstractNum>
  <w:abstractNum w:abstractNumId="5">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nsid w:val="219C0FC3"/>
    <w:multiLevelType w:val="hybridMultilevel"/>
    <w:tmpl w:val="B9EC1DC8"/>
    <w:lvl w:ilvl="0" w:tplc="C6BA78F8">
      <w:start w:val="1"/>
      <w:numFmt w:val="decimal"/>
      <w:lvlText w:val="%1."/>
      <w:lvlJc w:val="left"/>
      <w:pPr>
        <w:ind w:left="360" w:hanging="360"/>
      </w:pPr>
      <w:rPr>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6">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7">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8">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3">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8">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2">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3">
    <w:nsid w:val="727D7823"/>
    <w:multiLevelType w:val="singleLevel"/>
    <w:tmpl w:val="7026D83C"/>
    <w:lvl w:ilvl="0">
      <w:numFmt w:val="bullet"/>
      <w:lvlText w:val="-"/>
      <w:lvlJc w:val="left"/>
      <w:pPr>
        <w:tabs>
          <w:tab w:val="num" w:pos="360"/>
        </w:tabs>
        <w:ind w:left="360" w:hanging="360"/>
      </w:pPr>
    </w:lvl>
  </w:abstractNum>
  <w:abstractNum w:abstractNumId="44">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nsid w:val="736E218A"/>
    <w:multiLevelType w:val="singleLevel"/>
    <w:tmpl w:val="7026D83C"/>
    <w:lvl w:ilvl="0">
      <w:numFmt w:val="bullet"/>
      <w:lvlText w:val="-"/>
      <w:lvlJc w:val="left"/>
      <w:pPr>
        <w:tabs>
          <w:tab w:val="num" w:pos="360"/>
        </w:tabs>
        <w:ind w:left="360" w:hanging="360"/>
      </w:pPr>
    </w:lvl>
  </w:abstractNum>
  <w:abstractNum w:abstractNumId="47">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7"/>
  </w:num>
  <w:num w:numId="4">
    <w:abstractNumId w:val="14"/>
  </w:num>
  <w:num w:numId="5">
    <w:abstractNumId w:val="34"/>
  </w:num>
  <w:num w:numId="6">
    <w:abstractNumId w:val="36"/>
  </w:num>
  <w:num w:numId="7">
    <w:abstractNumId w:val="25"/>
  </w:num>
  <w:num w:numId="8">
    <w:abstractNumId w:val="48"/>
  </w:num>
  <w:num w:numId="9">
    <w:abstractNumId w:val="26"/>
  </w:num>
  <w:num w:numId="10">
    <w:abstractNumId w:val="18"/>
  </w:num>
  <w:num w:numId="11">
    <w:abstractNumId w:val="11"/>
  </w:num>
  <w:num w:numId="12">
    <w:abstractNumId w:val="43"/>
  </w:num>
  <w:num w:numId="13">
    <w:abstractNumId w:val="46"/>
  </w:num>
  <w:num w:numId="14">
    <w:abstractNumId w:val="13"/>
  </w:num>
  <w:num w:numId="15">
    <w:abstractNumId w:val="12"/>
  </w:num>
  <w:num w:numId="16">
    <w:abstractNumId w:val="21"/>
  </w:num>
  <w:num w:numId="17">
    <w:abstractNumId w:val="38"/>
  </w:num>
  <w:num w:numId="18">
    <w:abstractNumId w:val="33"/>
  </w:num>
  <w:num w:numId="19">
    <w:abstractNumId w:val="29"/>
  </w:num>
  <w:num w:numId="20">
    <w:abstractNumId w:val="45"/>
  </w:num>
  <w:num w:numId="21">
    <w:abstractNumId w:val="44"/>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0"/>
  </w:num>
  <w:num w:numId="25">
    <w:abstractNumId w:val="15"/>
  </w:num>
  <w:num w:numId="26">
    <w:abstractNumId w:val="20"/>
  </w:num>
  <w:num w:numId="27">
    <w:abstractNumId w:val="3"/>
  </w:num>
  <w:num w:numId="28">
    <w:abstractNumId w:val="50"/>
  </w:num>
  <w:num w:numId="29">
    <w:abstractNumId w:val="1"/>
  </w:num>
  <w:num w:numId="30">
    <w:abstractNumId w:val="2"/>
  </w:num>
  <w:num w:numId="31">
    <w:abstractNumId w:val="16"/>
  </w:num>
  <w:num w:numId="32">
    <w:abstractNumId w:val="35"/>
  </w:num>
  <w:num w:numId="33">
    <w:abstractNumId w:val="31"/>
  </w:num>
  <w:num w:numId="34">
    <w:abstractNumId w:val="3"/>
  </w:num>
  <w:num w:numId="35">
    <w:abstractNumId w:val="3"/>
  </w:num>
  <w:num w:numId="36">
    <w:abstractNumId w:val="41"/>
  </w:num>
  <w:num w:numId="37">
    <w:abstractNumId w:val="32"/>
  </w:num>
  <w:num w:numId="38">
    <w:abstractNumId w:val="40"/>
  </w:num>
  <w:num w:numId="39">
    <w:abstractNumId w:val="39"/>
  </w:num>
  <w:num w:numId="40">
    <w:abstractNumId w:val="37"/>
  </w:num>
  <w:num w:numId="41">
    <w:abstractNumId w:val="27"/>
  </w:num>
  <w:num w:numId="42">
    <w:abstractNumId w:val="27"/>
    <w:lvlOverride w:ilvl="0">
      <w:startOverride w:val="1"/>
    </w:lvlOverride>
  </w:num>
  <w:num w:numId="43">
    <w:abstractNumId w:val="47"/>
  </w:num>
  <w:num w:numId="44">
    <w:abstractNumId w:val="23"/>
  </w:num>
  <w:num w:numId="45">
    <w:abstractNumId w:val="24"/>
  </w:num>
  <w:num w:numId="46">
    <w:abstractNumId w:val="8"/>
  </w:num>
  <w:num w:numId="47">
    <w:abstractNumId w:val="9"/>
  </w:num>
  <w:num w:numId="48">
    <w:abstractNumId w:val="22"/>
  </w:num>
  <w:num w:numId="49">
    <w:abstractNumId w:val="28"/>
  </w:num>
  <w:num w:numId="50">
    <w:abstractNumId w:val="3"/>
  </w:num>
  <w:num w:numId="51">
    <w:abstractNumId w:val="19"/>
  </w:num>
  <w:num w:numId="52">
    <w:abstractNumId w:val="3"/>
  </w:num>
  <w:num w:numId="53">
    <w:abstractNumId w:val="6"/>
  </w:num>
  <w:num w:numId="54">
    <w:abstractNumId w:val="3"/>
  </w:num>
  <w:num w:numId="55">
    <w:abstractNumId w:val="49"/>
  </w:num>
  <w:num w:numId="56">
    <w:abstractNumId w:val="42"/>
  </w:num>
  <w:num w:numId="57">
    <w:abstractNumId w:val="3"/>
  </w:num>
  <w:num w:numId="58">
    <w:abstractNumId w:val="3"/>
  </w:num>
  <w:num w:numId="59">
    <w:abstractNumId w:val="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566A"/>
    <w:rsid w:val="0005410B"/>
    <w:rsid w:val="000625C6"/>
    <w:rsid w:val="00072831"/>
    <w:rsid w:val="00072BDB"/>
    <w:rsid w:val="00073D4D"/>
    <w:rsid w:val="0008473A"/>
    <w:rsid w:val="00086029"/>
    <w:rsid w:val="000A33B6"/>
    <w:rsid w:val="000A6DD9"/>
    <w:rsid w:val="000A71EE"/>
    <w:rsid w:val="000C6C5B"/>
    <w:rsid w:val="000D0CB4"/>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6C37"/>
    <w:rsid w:val="00170CFA"/>
    <w:rsid w:val="00174E6F"/>
    <w:rsid w:val="001A3298"/>
    <w:rsid w:val="001C6D7B"/>
    <w:rsid w:val="001D6EF9"/>
    <w:rsid w:val="001D7452"/>
    <w:rsid w:val="001F3A62"/>
    <w:rsid w:val="001F43FE"/>
    <w:rsid w:val="001F4EC4"/>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D0C59"/>
    <w:rsid w:val="002D1C30"/>
    <w:rsid w:val="002D253D"/>
    <w:rsid w:val="002D574F"/>
    <w:rsid w:val="002E66E4"/>
    <w:rsid w:val="003108FE"/>
    <w:rsid w:val="003131FC"/>
    <w:rsid w:val="0031610A"/>
    <w:rsid w:val="0032370A"/>
    <w:rsid w:val="003245C3"/>
    <w:rsid w:val="00326AE8"/>
    <w:rsid w:val="00350F06"/>
    <w:rsid w:val="00357D7F"/>
    <w:rsid w:val="003711E1"/>
    <w:rsid w:val="00376503"/>
    <w:rsid w:val="00390CDB"/>
    <w:rsid w:val="00396E59"/>
    <w:rsid w:val="003B247A"/>
    <w:rsid w:val="003B6A11"/>
    <w:rsid w:val="003C0EFA"/>
    <w:rsid w:val="003D3B12"/>
    <w:rsid w:val="003F4234"/>
    <w:rsid w:val="003F5147"/>
    <w:rsid w:val="00404480"/>
    <w:rsid w:val="004117CC"/>
    <w:rsid w:val="00414407"/>
    <w:rsid w:val="004217FD"/>
    <w:rsid w:val="00432311"/>
    <w:rsid w:val="004555D2"/>
    <w:rsid w:val="00457A36"/>
    <w:rsid w:val="004635FE"/>
    <w:rsid w:val="004700B5"/>
    <w:rsid w:val="0047327A"/>
    <w:rsid w:val="004A5E92"/>
    <w:rsid w:val="004B0646"/>
    <w:rsid w:val="004E543D"/>
    <w:rsid w:val="004F6C37"/>
    <w:rsid w:val="004F7C2F"/>
    <w:rsid w:val="005148D9"/>
    <w:rsid w:val="0052094B"/>
    <w:rsid w:val="005253E1"/>
    <w:rsid w:val="00534C6A"/>
    <w:rsid w:val="00542F71"/>
    <w:rsid w:val="00546414"/>
    <w:rsid w:val="005705D0"/>
    <w:rsid w:val="00570749"/>
    <w:rsid w:val="00572367"/>
    <w:rsid w:val="00576A2E"/>
    <w:rsid w:val="00580EBE"/>
    <w:rsid w:val="00586271"/>
    <w:rsid w:val="005A1784"/>
    <w:rsid w:val="005A3EE4"/>
    <w:rsid w:val="005B49C5"/>
    <w:rsid w:val="005C699D"/>
    <w:rsid w:val="005C6A2E"/>
    <w:rsid w:val="005C733D"/>
    <w:rsid w:val="005C7775"/>
    <w:rsid w:val="005D2BAE"/>
    <w:rsid w:val="005E24A1"/>
    <w:rsid w:val="005E39E3"/>
    <w:rsid w:val="0060375E"/>
    <w:rsid w:val="00611FCA"/>
    <w:rsid w:val="00615492"/>
    <w:rsid w:val="00655DD2"/>
    <w:rsid w:val="006567A1"/>
    <w:rsid w:val="0066650C"/>
    <w:rsid w:val="00672BC4"/>
    <w:rsid w:val="00673EBE"/>
    <w:rsid w:val="00683454"/>
    <w:rsid w:val="006A65C7"/>
    <w:rsid w:val="006D3342"/>
    <w:rsid w:val="006E1ADF"/>
    <w:rsid w:val="006E2EB8"/>
    <w:rsid w:val="00712566"/>
    <w:rsid w:val="00723622"/>
    <w:rsid w:val="007301E0"/>
    <w:rsid w:val="0074592A"/>
    <w:rsid w:val="00753363"/>
    <w:rsid w:val="00770034"/>
    <w:rsid w:val="00773942"/>
    <w:rsid w:val="007A3BFC"/>
    <w:rsid w:val="007B2615"/>
    <w:rsid w:val="007B7021"/>
    <w:rsid w:val="007C34AF"/>
    <w:rsid w:val="007D2F01"/>
    <w:rsid w:val="007E374C"/>
    <w:rsid w:val="007E7769"/>
    <w:rsid w:val="008032AF"/>
    <w:rsid w:val="0081439E"/>
    <w:rsid w:val="0082469A"/>
    <w:rsid w:val="00830E39"/>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4276A"/>
    <w:rsid w:val="009459AA"/>
    <w:rsid w:val="00982B71"/>
    <w:rsid w:val="00984A6E"/>
    <w:rsid w:val="00996337"/>
    <w:rsid w:val="009A3D0F"/>
    <w:rsid w:val="009B2ACE"/>
    <w:rsid w:val="009C2F2D"/>
    <w:rsid w:val="00A06689"/>
    <w:rsid w:val="00A13E64"/>
    <w:rsid w:val="00A1640C"/>
    <w:rsid w:val="00A20D35"/>
    <w:rsid w:val="00A23C78"/>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326C"/>
    <w:rsid w:val="00B35AD3"/>
    <w:rsid w:val="00B47C84"/>
    <w:rsid w:val="00B532A7"/>
    <w:rsid w:val="00B71971"/>
    <w:rsid w:val="00B74502"/>
    <w:rsid w:val="00B80FF0"/>
    <w:rsid w:val="00B90BCA"/>
    <w:rsid w:val="00BA3A4D"/>
    <w:rsid w:val="00BB5868"/>
    <w:rsid w:val="00BB7C45"/>
    <w:rsid w:val="00BC115B"/>
    <w:rsid w:val="00BE01D3"/>
    <w:rsid w:val="00BF2231"/>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E71CA"/>
    <w:rsid w:val="00CF145B"/>
    <w:rsid w:val="00CF3F4D"/>
    <w:rsid w:val="00CF4F77"/>
    <w:rsid w:val="00CF518E"/>
    <w:rsid w:val="00D03031"/>
    <w:rsid w:val="00D146FE"/>
    <w:rsid w:val="00D234BC"/>
    <w:rsid w:val="00D30846"/>
    <w:rsid w:val="00D31B0D"/>
    <w:rsid w:val="00D47240"/>
    <w:rsid w:val="00D537BA"/>
    <w:rsid w:val="00D615B0"/>
    <w:rsid w:val="00D73FDF"/>
    <w:rsid w:val="00D856EE"/>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944AA"/>
    <w:rsid w:val="00E95C63"/>
    <w:rsid w:val="00EA2ED9"/>
    <w:rsid w:val="00EA60BE"/>
    <w:rsid w:val="00EB4E3F"/>
    <w:rsid w:val="00EB7E88"/>
    <w:rsid w:val="00EC4F4F"/>
    <w:rsid w:val="00ED11F3"/>
    <w:rsid w:val="00ED47DB"/>
    <w:rsid w:val="00EE3995"/>
    <w:rsid w:val="00EE3A69"/>
    <w:rsid w:val="00F05AE5"/>
    <w:rsid w:val="00F162AB"/>
    <w:rsid w:val="00F20485"/>
    <w:rsid w:val="00F31FB1"/>
    <w:rsid w:val="00F760FF"/>
    <w:rsid w:val="00F779DB"/>
    <w:rsid w:val="00F80A67"/>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1999_0068.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bosettiegatti.eu/info/norme/statali/1999_0068.htm" TargetMode="External"/><Relationship Id="rId4" Type="http://schemas.microsoft.com/office/2007/relationships/stylesWithEffects" Target="stylesWithEffects.xml"/><Relationship Id="rId9" Type="http://schemas.openxmlformats.org/officeDocument/2006/relationships/hyperlink" Target="http://www.bosettiegatti.eu/info/norme/statali/1999_0068.ht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742AA0-BC41-4E47-B142-4C1A6D206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5329</Words>
  <Characters>31490</Characters>
  <Application>Microsoft Office Word</Application>
  <DocSecurity>0</DocSecurity>
  <Lines>262</Lines>
  <Paragraphs>73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36746</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
  <cp:revision>1</cp:revision>
  <dcterms:created xsi:type="dcterms:W3CDTF">2016-12-14T16:37:00Z</dcterms:created>
  <dcterms:modified xsi:type="dcterms:W3CDTF">2019-05-22T13:42:00Z</dcterms:modified>
</cp:coreProperties>
</file>